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5583" w:rsidRPr="00B01A34" w:rsidRDefault="005A5583" w:rsidP="005A5583">
      <w:pPr>
        <w:pStyle w:val="1"/>
        <w:ind w:firstLine="454"/>
        <w:rPr>
          <w:sz w:val="24"/>
          <w:szCs w:val="24"/>
          <w:lang w:val="kk-KZ"/>
        </w:rPr>
      </w:pPr>
      <w:r w:rsidRPr="00B01A34">
        <w:rPr>
          <w:sz w:val="24"/>
          <w:szCs w:val="24"/>
        </w:rPr>
        <w:t xml:space="preserve">Лекция №10. </w:t>
      </w:r>
      <w:r w:rsidRPr="00B01A34">
        <w:rPr>
          <w:sz w:val="24"/>
          <w:szCs w:val="24"/>
          <w:lang w:val="kk-KZ"/>
        </w:rPr>
        <w:t>ПАРАМЕТРЛІК ТЕҢДЕУЛЕРІНІҢ НӘТИЖЕСІ БОЙЫНША БАҒАЛАУ ДӘЛДІГІ.</w:t>
      </w:r>
    </w:p>
    <w:p w:rsidR="005A5583" w:rsidRPr="00B01A34" w:rsidRDefault="005A5583" w:rsidP="005A5583">
      <w:pPr>
        <w:rPr>
          <w:rFonts w:ascii="Times New Roman" w:hAnsi="Times New Roman"/>
          <w:sz w:val="24"/>
          <w:szCs w:val="24"/>
          <w:lang w:val="kk-KZ" w:eastAsia="ko-KR"/>
        </w:rPr>
      </w:pPr>
      <w:r w:rsidRPr="00B01A34">
        <w:rPr>
          <w:rFonts w:ascii="Times New Roman" w:hAnsi="Times New Roman"/>
          <w:sz w:val="24"/>
          <w:szCs w:val="24"/>
          <w:lang w:val="kk-KZ" w:eastAsia="ko-KR"/>
        </w:rPr>
        <w:tab/>
        <w:t>Алдыңғы параграфтарда айтып өткендей, салмақ бірлігінің қателіктер мәнін табу үшін алдын ала анықталған</w:t>
      </w:r>
      <w:r>
        <w:rPr>
          <w:rFonts w:ascii="Times New Roman" w:hAnsi="Times New Roman"/>
          <w:noProof/>
          <w:position w:val="-10"/>
          <w:sz w:val="24"/>
          <w:szCs w:val="24"/>
          <w:lang w:eastAsia="ru-RU"/>
        </w:rPr>
        <w:drawing>
          <wp:inline distT="0" distB="0" distL="0" distR="0">
            <wp:extent cx="381635" cy="23050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srcRect/>
                    <a:stretch>
                      <a:fillRect/>
                    </a:stretch>
                  </pic:blipFill>
                  <pic:spPr bwMode="auto">
                    <a:xfrm>
                      <a:off x="0" y="0"/>
                      <a:ext cx="381635" cy="230505"/>
                    </a:xfrm>
                    <a:prstGeom prst="rect">
                      <a:avLst/>
                    </a:prstGeom>
                    <a:noFill/>
                    <a:ln w="9525">
                      <a:noFill/>
                      <a:miter lim="800000"/>
                      <a:headEnd/>
                      <a:tailEnd/>
                    </a:ln>
                  </pic:spPr>
                </pic:pic>
              </a:graphicData>
            </a:graphic>
          </wp:inline>
        </w:drawing>
      </w:r>
      <w:r w:rsidRPr="00B01A34">
        <w:rPr>
          <w:rFonts w:ascii="Times New Roman" w:hAnsi="Times New Roman"/>
          <w:sz w:val="24"/>
          <w:szCs w:val="24"/>
          <w:lang w:val="kk-KZ" w:eastAsia="ko-KR"/>
        </w:rPr>
        <w:t xml:space="preserve"> өсімше қажет. Параметрлік тәсілдермен </w:t>
      </w:r>
      <w:r>
        <w:rPr>
          <w:rFonts w:ascii="Times New Roman" w:hAnsi="Times New Roman"/>
          <w:noProof/>
          <w:position w:val="-10"/>
          <w:sz w:val="24"/>
          <w:szCs w:val="24"/>
          <w:lang w:eastAsia="ru-RU"/>
        </w:rPr>
        <w:drawing>
          <wp:inline distT="0" distB="0" distL="0" distR="0">
            <wp:extent cx="381635" cy="23050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srcRect/>
                    <a:stretch>
                      <a:fillRect/>
                    </a:stretch>
                  </pic:blipFill>
                  <pic:spPr bwMode="auto">
                    <a:xfrm>
                      <a:off x="0" y="0"/>
                      <a:ext cx="381635" cy="230505"/>
                    </a:xfrm>
                    <a:prstGeom prst="rect">
                      <a:avLst/>
                    </a:prstGeom>
                    <a:noFill/>
                    <a:ln w="9525">
                      <a:noFill/>
                      <a:miter lim="800000"/>
                      <a:headEnd/>
                      <a:tailEnd/>
                    </a:ln>
                  </pic:spPr>
                </pic:pic>
              </a:graphicData>
            </a:graphic>
          </wp:inline>
        </w:drawing>
      </w:r>
      <w:r w:rsidRPr="00B01A34">
        <w:rPr>
          <w:rFonts w:ascii="Times New Roman" w:hAnsi="Times New Roman"/>
          <w:sz w:val="24"/>
          <w:szCs w:val="24"/>
          <w:lang w:val="kk-KZ" w:eastAsia="ko-KR"/>
        </w:rPr>
        <w:t xml:space="preserve"> мәнін табудың бірнеше жолын қарастырайық.</w:t>
      </w:r>
    </w:p>
    <w:p w:rsidR="005A5583" w:rsidRPr="00B01A34" w:rsidRDefault="005A5583" w:rsidP="005A5583">
      <w:pPr>
        <w:widowControl w:val="0"/>
        <w:ind w:firstLine="454"/>
        <w:rPr>
          <w:rFonts w:ascii="Times New Roman" w:hAnsi="Times New Roman"/>
          <w:sz w:val="24"/>
          <w:szCs w:val="24"/>
          <w:lang w:val="kk-KZ"/>
        </w:rPr>
      </w:pPr>
      <w:r w:rsidRPr="00B01A34">
        <w:rPr>
          <w:rFonts w:ascii="Times New Roman" w:hAnsi="Times New Roman"/>
          <w:sz w:val="24"/>
          <w:szCs w:val="24"/>
          <w:lang w:val="kk-KZ"/>
        </w:rPr>
        <w:t xml:space="preserve">1. </w:t>
      </w:r>
      <w:r>
        <w:rPr>
          <w:rFonts w:ascii="Times New Roman" w:hAnsi="Times New Roman"/>
          <w:noProof/>
          <w:position w:val="-10"/>
          <w:sz w:val="24"/>
          <w:szCs w:val="24"/>
          <w:lang w:eastAsia="ru-RU"/>
        </w:rPr>
        <w:drawing>
          <wp:inline distT="0" distB="0" distL="0" distR="0">
            <wp:extent cx="381635" cy="23050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cstate="print"/>
                    <a:srcRect/>
                    <a:stretch>
                      <a:fillRect/>
                    </a:stretch>
                  </pic:blipFill>
                  <pic:spPr bwMode="auto">
                    <a:xfrm>
                      <a:off x="0" y="0"/>
                      <a:ext cx="381635" cy="230505"/>
                    </a:xfrm>
                    <a:prstGeom prst="rect">
                      <a:avLst/>
                    </a:prstGeom>
                    <a:noFill/>
                    <a:ln w="9525">
                      <a:noFill/>
                      <a:miter lim="800000"/>
                      <a:headEnd/>
                      <a:tailEnd/>
                    </a:ln>
                  </pic:spPr>
                </pic:pic>
              </a:graphicData>
            </a:graphic>
          </wp:inline>
        </w:drawing>
      </w:r>
      <w:r w:rsidRPr="00B01A34">
        <w:rPr>
          <w:rFonts w:ascii="Times New Roman" w:hAnsi="Times New Roman"/>
          <w:sz w:val="24"/>
          <w:szCs w:val="24"/>
          <w:lang w:val="kk-KZ"/>
        </w:rPr>
        <w:t xml:space="preserve"> өсімше мәнінен алдын ала кестетегі парамтрлік теңдеулер коэффициенттерінің түзетулерінің көмегімен аналогты түрде коррелатты тәсілді қолданады.</w:t>
      </w:r>
    </w:p>
    <w:p w:rsidR="005A5583" w:rsidRPr="00B01A34" w:rsidRDefault="005A5583" w:rsidP="005A5583">
      <w:pPr>
        <w:widowControl w:val="0"/>
        <w:ind w:firstLine="454"/>
        <w:rPr>
          <w:rFonts w:ascii="Times New Roman" w:hAnsi="Times New Roman"/>
          <w:sz w:val="24"/>
          <w:szCs w:val="24"/>
          <w:lang w:val="kk-KZ"/>
        </w:rPr>
      </w:pPr>
      <w:r w:rsidRPr="005A5583">
        <w:rPr>
          <w:rFonts w:ascii="Times New Roman" w:hAnsi="Times New Roman"/>
          <w:sz w:val="24"/>
          <w:szCs w:val="24"/>
          <w:lang w:val="kk-KZ"/>
        </w:rPr>
        <w:t>2.</w:t>
      </w:r>
      <w:r w:rsidRPr="00B01A34">
        <w:rPr>
          <w:rFonts w:ascii="Times New Roman" w:hAnsi="Times New Roman"/>
          <w:sz w:val="24"/>
          <w:szCs w:val="24"/>
          <w:lang w:val="kk-KZ"/>
        </w:rPr>
        <w:t xml:space="preserve"> түзетулердің параметрлі</w:t>
      </w:r>
      <w:proofErr w:type="gramStart"/>
      <w:r w:rsidRPr="00B01A34">
        <w:rPr>
          <w:rFonts w:ascii="Times New Roman" w:hAnsi="Times New Roman"/>
          <w:sz w:val="24"/>
          <w:szCs w:val="24"/>
          <w:lang w:val="kk-KZ"/>
        </w:rPr>
        <w:t>к</w:t>
      </w:r>
      <w:proofErr w:type="gramEnd"/>
      <w:r w:rsidRPr="00B01A34">
        <w:rPr>
          <w:rFonts w:ascii="Times New Roman" w:hAnsi="Times New Roman"/>
          <w:sz w:val="24"/>
          <w:szCs w:val="24"/>
          <w:lang w:val="kk-KZ"/>
        </w:rPr>
        <w:t xml:space="preserve"> теңдеуін қарастырайық</w:t>
      </w:r>
      <w:r w:rsidRPr="005A5583">
        <w:rPr>
          <w:rFonts w:ascii="Times New Roman" w:hAnsi="Times New Roman"/>
          <w:sz w:val="24"/>
          <w:szCs w:val="24"/>
          <w:lang w:val="kk-KZ"/>
        </w:rPr>
        <w:t xml:space="preserve"> </w:t>
      </w:r>
    </w:p>
    <w:p w:rsidR="005A5583" w:rsidRPr="005A5583" w:rsidRDefault="005A5583" w:rsidP="005A5583">
      <w:pPr>
        <w:widowControl w:val="0"/>
        <w:ind w:firstLine="454"/>
        <w:rPr>
          <w:rFonts w:ascii="Times New Roman" w:hAnsi="Times New Roman"/>
          <w:sz w:val="24"/>
          <w:szCs w:val="24"/>
          <w:lang w:val="kk-KZ"/>
        </w:rPr>
      </w:pPr>
    </w:p>
    <w:p w:rsidR="005A5583" w:rsidRPr="005A5583" w:rsidRDefault="00DE20B8" w:rsidP="005A5583">
      <w:pPr>
        <w:widowControl w:val="0"/>
        <w:ind w:left="2578" w:firstLine="454"/>
        <w:rPr>
          <w:rFonts w:ascii="Times New Roman" w:hAnsi="Times New Roman"/>
          <w:sz w:val="24"/>
          <w:szCs w:val="24"/>
          <w:lang w:val="kk-KZ"/>
        </w:rPr>
      </w:pPr>
      <w:r w:rsidRPr="00B01A34">
        <w:rPr>
          <w:rFonts w:ascii="Times New Roman" w:hAnsi="Times New Roman"/>
          <w:position w:val="-12"/>
          <w:sz w:val="24"/>
          <w:szCs w:val="24"/>
        </w:rPr>
        <w:object w:dxaOrig="306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6" type="#_x0000_t75" style="width:153pt;height:18pt" o:ole="" fillcolor="window">
            <v:imagedata r:id="rId5" o:title=""/>
          </v:shape>
          <o:OLEObject Type="Embed" ProgID="Equation.3" ShapeID="_x0000_i1056" DrawAspect="Content" ObjectID="_1640432682" r:id="rId6"/>
        </w:object>
      </w:r>
      <w:r w:rsidR="005A5583" w:rsidRPr="005A5583">
        <w:rPr>
          <w:rFonts w:ascii="Times New Roman" w:hAnsi="Times New Roman"/>
          <w:sz w:val="24"/>
          <w:szCs w:val="24"/>
          <w:lang w:val="kk-KZ"/>
        </w:rPr>
        <w:t>;</w:t>
      </w:r>
    </w:p>
    <w:p w:rsidR="005A5583" w:rsidRPr="005A5583" w:rsidRDefault="005A5583" w:rsidP="005A5583">
      <w:pPr>
        <w:widowControl w:val="0"/>
        <w:ind w:left="2578" w:firstLine="454"/>
        <w:rPr>
          <w:rFonts w:ascii="Times New Roman" w:hAnsi="Times New Roman"/>
          <w:sz w:val="24"/>
          <w:szCs w:val="24"/>
          <w:lang w:val="kk-KZ"/>
        </w:rPr>
      </w:pPr>
      <w:r w:rsidRPr="00B01A34">
        <w:rPr>
          <w:rFonts w:ascii="Times New Roman" w:hAnsi="Times New Roman"/>
          <w:position w:val="-12"/>
          <w:sz w:val="24"/>
          <w:szCs w:val="24"/>
        </w:rPr>
        <w:object w:dxaOrig="3320" w:dyaOrig="360">
          <v:shape id="_x0000_i1025" type="#_x0000_t75" style="width:165.75pt;height:18pt" o:ole="" fillcolor="window">
            <v:imagedata r:id="rId7" o:title=""/>
          </v:shape>
          <o:OLEObject Type="Embed" ProgID="Equation.3" ShapeID="_x0000_i1025" DrawAspect="Content" ObjectID="_1640432683" r:id="rId8"/>
        </w:object>
      </w:r>
      <w:r w:rsidRPr="005A5583">
        <w:rPr>
          <w:rFonts w:ascii="Times New Roman" w:hAnsi="Times New Roman"/>
          <w:sz w:val="24"/>
          <w:szCs w:val="24"/>
          <w:lang w:val="kk-KZ"/>
        </w:rPr>
        <w:t>;</w:t>
      </w:r>
    </w:p>
    <w:p w:rsidR="005A5583" w:rsidRPr="005A5583" w:rsidRDefault="005A5583" w:rsidP="005A5583">
      <w:pPr>
        <w:widowControl w:val="0"/>
        <w:ind w:left="2578" w:firstLine="454"/>
        <w:rPr>
          <w:rFonts w:ascii="Times New Roman" w:hAnsi="Times New Roman"/>
          <w:sz w:val="24"/>
          <w:szCs w:val="24"/>
          <w:lang w:val="kk-KZ"/>
        </w:rPr>
      </w:pPr>
      <w:r w:rsidRPr="005A5583">
        <w:rPr>
          <w:rFonts w:ascii="Times New Roman" w:hAnsi="Times New Roman"/>
          <w:sz w:val="24"/>
          <w:szCs w:val="24"/>
          <w:lang w:val="kk-KZ"/>
        </w:rPr>
        <w:t>………………………………………</w:t>
      </w:r>
    </w:p>
    <w:p w:rsidR="005A5583" w:rsidRPr="005A5583" w:rsidRDefault="005A5583" w:rsidP="005A5583">
      <w:pPr>
        <w:widowControl w:val="0"/>
        <w:ind w:left="2578" w:firstLine="454"/>
        <w:rPr>
          <w:rFonts w:ascii="Times New Roman" w:hAnsi="Times New Roman"/>
          <w:sz w:val="24"/>
          <w:szCs w:val="24"/>
          <w:lang w:val="kk-KZ"/>
        </w:rPr>
      </w:pPr>
      <w:r w:rsidRPr="00B01A34">
        <w:rPr>
          <w:rFonts w:ascii="Times New Roman" w:hAnsi="Times New Roman"/>
          <w:position w:val="-12"/>
          <w:sz w:val="24"/>
          <w:szCs w:val="24"/>
        </w:rPr>
        <w:object w:dxaOrig="3320" w:dyaOrig="360">
          <v:shape id="_x0000_i1026" type="#_x0000_t75" style="width:165.75pt;height:18pt" o:ole="" fillcolor="window">
            <v:imagedata r:id="rId9" o:title=""/>
          </v:shape>
          <o:OLEObject Type="Embed" ProgID="Equation.3" ShapeID="_x0000_i1026" DrawAspect="Content" ObjectID="_1640432684" r:id="rId10"/>
        </w:object>
      </w:r>
      <w:r w:rsidRPr="005A5583">
        <w:rPr>
          <w:rFonts w:ascii="Times New Roman" w:hAnsi="Times New Roman"/>
          <w:sz w:val="24"/>
          <w:szCs w:val="24"/>
          <w:lang w:val="kk-KZ"/>
        </w:rPr>
        <w:t>.</w:t>
      </w:r>
    </w:p>
    <w:p w:rsidR="005A5583" w:rsidRPr="005A5583" w:rsidRDefault="005A5583" w:rsidP="005A5583">
      <w:pPr>
        <w:widowControl w:val="0"/>
        <w:ind w:firstLine="454"/>
        <w:rPr>
          <w:rFonts w:ascii="Times New Roman" w:hAnsi="Times New Roman"/>
          <w:sz w:val="24"/>
          <w:szCs w:val="24"/>
          <w:lang w:val="kk-KZ"/>
        </w:rPr>
      </w:pPr>
      <w:r w:rsidRPr="00B01A34">
        <w:rPr>
          <w:rFonts w:ascii="Times New Roman" w:hAnsi="Times New Roman"/>
          <w:sz w:val="24"/>
          <w:szCs w:val="24"/>
          <w:lang w:val="kk-KZ"/>
        </w:rPr>
        <w:t xml:space="preserve">Осы теңдеулерді </w:t>
      </w:r>
      <w:r w:rsidRPr="005A5583">
        <w:rPr>
          <w:rFonts w:ascii="Times New Roman" w:hAnsi="Times New Roman"/>
          <w:sz w:val="24"/>
          <w:szCs w:val="24"/>
          <w:lang w:val="kk-KZ"/>
        </w:rPr>
        <w:t xml:space="preserve"> </w:t>
      </w:r>
      <w:r w:rsidRPr="00B01A34">
        <w:rPr>
          <w:rFonts w:ascii="Times New Roman" w:hAnsi="Times New Roman"/>
          <w:position w:val="-12"/>
          <w:sz w:val="24"/>
          <w:szCs w:val="24"/>
        </w:rPr>
        <w:object w:dxaOrig="460" w:dyaOrig="360">
          <v:shape id="_x0000_i1027" type="#_x0000_t75" style="width:23.25pt;height:18pt" o:ole="" fillcolor="window">
            <v:imagedata r:id="rId11" o:title=""/>
          </v:shape>
          <o:OLEObject Type="Embed" ProgID="Equation.3" ShapeID="_x0000_i1027" DrawAspect="Content" ObjectID="_1640432685" r:id="rId12"/>
        </w:object>
      </w:r>
      <w:r w:rsidRPr="005A5583">
        <w:rPr>
          <w:rFonts w:ascii="Times New Roman" w:hAnsi="Times New Roman"/>
          <w:sz w:val="24"/>
          <w:szCs w:val="24"/>
          <w:lang w:val="kk-KZ"/>
        </w:rPr>
        <w:t xml:space="preserve"> </w:t>
      </w:r>
      <w:r>
        <w:rPr>
          <w:rFonts w:ascii="Times New Roman" w:hAnsi="Times New Roman"/>
          <w:noProof/>
          <w:position w:val="-10"/>
          <w:sz w:val="24"/>
          <w:szCs w:val="24"/>
          <w:lang w:eastAsia="ru-RU"/>
        </w:rPr>
        <w:drawing>
          <wp:inline distT="0" distB="0" distL="0" distR="0">
            <wp:extent cx="835025" cy="207010"/>
            <wp:effectExtent l="0" t="0" r="3175"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srcRect/>
                    <a:stretch>
                      <a:fillRect/>
                    </a:stretch>
                  </pic:blipFill>
                  <pic:spPr bwMode="auto">
                    <a:xfrm>
                      <a:off x="0" y="0"/>
                      <a:ext cx="835025" cy="207010"/>
                    </a:xfrm>
                    <a:prstGeom prst="rect">
                      <a:avLst/>
                    </a:prstGeom>
                    <a:noFill/>
                    <a:ln w="9525">
                      <a:noFill/>
                      <a:miter lim="800000"/>
                      <a:headEnd/>
                      <a:tailEnd/>
                    </a:ln>
                  </pic:spPr>
                </pic:pic>
              </a:graphicData>
            </a:graphic>
          </wp:inline>
        </w:drawing>
      </w:r>
      <w:r w:rsidRPr="00B01A34">
        <w:rPr>
          <w:rFonts w:ascii="Times New Roman" w:hAnsi="Times New Roman"/>
          <w:sz w:val="24"/>
          <w:szCs w:val="24"/>
          <w:lang w:val="kk-KZ"/>
        </w:rPr>
        <w:t xml:space="preserve"> көбейтіп, артынан оларды қосайық</w:t>
      </w:r>
    </w:p>
    <w:p w:rsidR="005A5583" w:rsidRPr="005A5583" w:rsidRDefault="005A5583" w:rsidP="005A5583">
      <w:pPr>
        <w:widowControl w:val="0"/>
        <w:ind w:firstLine="454"/>
        <w:jc w:val="right"/>
        <w:rPr>
          <w:rFonts w:ascii="Times New Roman" w:hAnsi="Times New Roman"/>
          <w:sz w:val="24"/>
          <w:szCs w:val="24"/>
          <w:lang w:val="kk-KZ"/>
        </w:rPr>
      </w:pPr>
      <w:r w:rsidRPr="00B01A34">
        <w:rPr>
          <w:rFonts w:ascii="Times New Roman" w:hAnsi="Times New Roman"/>
          <w:position w:val="-12"/>
          <w:sz w:val="24"/>
          <w:szCs w:val="24"/>
        </w:rPr>
        <w:object w:dxaOrig="4920" w:dyaOrig="380">
          <v:shape id="_x0000_i1028" type="#_x0000_t75" style="width:246pt;height:18.75pt" o:ole="" fillcolor="window">
            <v:imagedata r:id="rId14" o:title=""/>
          </v:shape>
          <o:OLEObject Type="Embed" ProgID="Equation.3" ShapeID="_x0000_i1028" DrawAspect="Content" ObjectID="_1640432686" r:id="rId15"/>
        </w:object>
      </w:r>
      <w:r w:rsidRPr="005A5583">
        <w:rPr>
          <w:rFonts w:ascii="Times New Roman" w:hAnsi="Times New Roman"/>
          <w:sz w:val="24"/>
          <w:szCs w:val="24"/>
          <w:lang w:val="kk-KZ"/>
        </w:rPr>
        <w:t xml:space="preserve">. </w:t>
      </w:r>
      <w:r w:rsidRPr="005A5583">
        <w:rPr>
          <w:rFonts w:ascii="Times New Roman" w:hAnsi="Times New Roman"/>
          <w:sz w:val="24"/>
          <w:szCs w:val="24"/>
          <w:lang w:val="kk-KZ"/>
        </w:rPr>
        <w:tab/>
      </w:r>
      <w:r w:rsidRPr="005A5583">
        <w:rPr>
          <w:rFonts w:ascii="Times New Roman" w:hAnsi="Times New Roman"/>
          <w:sz w:val="24"/>
          <w:szCs w:val="24"/>
          <w:lang w:val="kk-KZ"/>
        </w:rPr>
        <w:tab/>
      </w:r>
      <w:r w:rsidRPr="005A5583">
        <w:rPr>
          <w:rFonts w:ascii="Times New Roman" w:hAnsi="Times New Roman"/>
          <w:sz w:val="24"/>
          <w:szCs w:val="24"/>
          <w:lang w:val="kk-KZ"/>
        </w:rPr>
        <w:tab/>
        <w:t>(10.1)</w:t>
      </w:r>
    </w:p>
    <w:p w:rsidR="005A5583" w:rsidRPr="005A5583" w:rsidRDefault="005A5583" w:rsidP="005A5583">
      <w:pPr>
        <w:widowControl w:val="0"/>
        <w:ind w:firstLine="454"/>
        <w:rPr>
          <w:rFonts w:ascii="Times New Roman" w:hAnsi="Times New Roman"/>
          <w:sz w:val="24"/>
          <w:szCs w:val="24"/>
          <w:lang w:val="kk-KZ"/>
        </w:rPr>
      </w:pPr>
      <w:r w:rsidRPr="00B01A34">
        <w:rPr>
          <w:rFonts w:ascii="Times New Roman" w:hAnsi="Times New Roman"/>
          <w:sz w:val="24"/>
          <w:szCs w:val="24"/>
          <w:lang w:val="kk-KZ"/>
        </w:rPr>
        <w:t xml:space="preserve">Бірақ </w:t>
      </w:r>
      <w:r w:rsidRPr="005A5583">
        <w:rPr>
          <w:rFonts w:ascii="Times New Roman" w:hAnsi="Times New Roman"/>
          <w:sz w:val="24"/>
          <w:szCs w:val="24"/>
          <w:lang w:val="kk-KZ"/>
        </w:rPr>
        <w:t>(7.1)</w:t>
      </w:r>
      <w:r w:rsidRPr="00B01A34">
        <w:rPr>
          <w:rFonts w:ascii="Times New Roman" w:hAnsi="Times New Roman"/>
          <w:sz w:val="24"/>
          <w:szCs w:val="24"/>
          <w:lang w:val="kk-KZ"/>
        </w:rPr>
        <w:t xml:space="preserve"> теңдеуіне сәйкес</w:t>
      </w:r>
      <w:r w:rsidRPr="005A5583">
        <w:rPr>
          <w:rFonts w:ascii="Times New Roman" w:hAnsi="Times New Roman"/>
          <w:sz w:val="24"/>
          <w:szCs w:val="24"/>
          <w:lang w:val="kk-KZ"/>
        </w:rPr>
        <w:t>,</w:t>
      </w:r>
    </w:p>
    <w:p w:rsidR="005A5583" w:rsidRPr="005A5583" w:rsidRDefault="005A5583" w:rsidP="005A5583">
      <w:pPr>
        <w:widowControl w:val="0"/>
        <w:ind w:firstLine="454"/>
        <w:jc w:val="center"/>
        <w:rPr>
          <w:rFonts w:ascii="Times New Roman" w:hAnsi="Times New Roman"/>
          <w:sz w:val="24"/>
          <w:szCs w:val="24"/>
          <w:lang w:val="kk-KZ"/>
        </w:rPr>
      </w:pPr>
      <w:r w:rsidRPr="00B01A34">
        <w:rPr>
          <w:rFonts w:ascii="Times New Roman" w:hAnsi="Times New Roman"/>
          <w:position w:val="-12"/>
          <w:sz w:val="24"/>
          <w:szCs w:val="24"/>
        </w:rPr>
        <w:object w:dxaOrig="3200" w:dyaOrig="360">
          <v:shape id="_x0000_i1029" type="#_x0000_t75" style="width:159.75pt;height:18pt" o:ole="" fillcolor="window">
            <v:imagedata r:id="rId16" o:title=""/>
          </v:shape>
          <o:OLEObject Type="Embed" ProgID="Equation.3" ShapeID="_x0000_i1029" DrawAspect="Content" ObjectID="_1640432687" r:id="rId17"/>
        </w:object>
      </w:r>
      <w:r w:rsidRPr="005A5583">
        <w:rPr>
          <w:rFonts w:ascii="Times New Roman" w:hAnsi="Times New Roman"/>
          <w:sz w:val="24"/>
          <w:szCs w:val="24"/>
          <w:lang w:val="kk-KZ"/>
        </w:rPr>
        <w:t>,</w:t>
      </w:r>
    </w:p>
    <w:p w:rsidR="005A5583" w:rsidRPr="005A5583" w:rsidRDefault="005A5583" w:rsidP="005A5583">
      <w:pPr>
        <w:widowControl w:val="0"/>
        <w:ind w:firstLine="454"/>
        <w:rPr>
          <w:rFonts w:ascii="Times New Roman" w:hAnsi="Times New Roman"/>
          <w:sz w:val="24"/>
          <w:szCs w:val="24"/>
          <w:lang w:val="kk-KZ"/>
        </w:rPr>
      </w:pPr>
      <w:r w:rsidRPr="00B01A34">
        <w:rPr>
          <w:rFonts w:ascii="Times New Roman" w:hAnsi="Times New Roman"/>
          <w:sz w:val="24"/>
          <w:szCs w:val="24"/>
          <w:lang w:val="kk-KZ"/>
        </w:rPr>
        <w:t>сондықтан</w:t>
      </w:r>
      <w:r w:rsidRPr="005A5583">
        <w:rPr>
          <w:rFonts w:ascii="Times New Roman" w:hAnsi="Times New Roman"/>
          <w:sz w:val="24"/>
          <w:szCs w:val="24"/>
          <w:lang w:val="kk-KZ"/>
        </w:rPr>
        <w:t xml:space="preserve"> (10.1)</w:t>
      </w:r>
      <w:r w:rsidRPr="00B01A34">
        <w:rPr>
          <w:rFonts w:ascii="Times New Roman" w:hAnsi="Times New Roman"/>
          <w:sz w:val="24"/>
          <w:szCs w:val="24"/>
          <w:lang w:val="kk-KZ"/>
        </w:rPr>
        <w:t xml:space="preserve"> теңдеуінен алатынымыз</w:t>
      </w:r>
    </w:p>
    <w:p w:rsidR="005A5583" w:rsidRPr="005A5583" w:rsidRDefault="005A5583" w:rsidP="005A5583">
      <w:pPr>
        <w:widowControl w:val="0"/>
        <w:ind w:firstLine="454"/>
        <w:jc w:val="right"/>
        <w:rPr>
          <w:rFonts w:ascii="Times New Roman" w:hAnsi="Times New Roman"/>
          <w:sz w:val="24"/>
          <w:szCs w:val="24"/>
          <w:lang w:val="kk-KZ"/>
        </w:rPr>
      </w:pPr>
      <w:r w:rsidRPr="00B01A34">
        <w:rPr>
          <w:rFonts w:ascii="Times New Roman" w:hAnsi="Times New Roman"/>
          <w:position w:val="-10"/>
          <w:sz w:val="24"/>
          <w:szCs w:val="24"/>
        </w:rPr>
        <w:object w:dxaOrig="1359" w:dyaOrig="360">
          <v:shape id="_x0000_i1030" type="#_x0000_t75" style="width:68.25pt;height:18pt" o:ole="" fillcolor="window">
            <v:imagedata r:id="rId18" o:title=""/>
          </v:shape>
          <o:OLEObject Type="Embed" ProgID="Equation.3" ShapeID="_x0000_i1030" DrawAspect="Content" ObjectID="_1640432688" r:id="rId19"/>
        </w:object>
      </w:r>
      <w:r w:rsidRPr="005A5583">
        <w:rPr>
          <w:rFonts w:ascii="Times New Roman" w:hAnsi="Times New Roman"/>
          <w:sz w:val="24"/>
          <w:szCs w:val="24"/>
          <w:lang w:val="kk-KZ"/>
        </w:rPr>
        <w:t xml:space="preserve">. </w:t>
      </w:r>
      <w:r w:rsidRPr="005A5583">
        <w:rPr>
          <w:rFonts w:ascii="Times New Roman" w:hAnsi="Times New Roman"/>
          <w:sz w:val="24"/>
          <w:szCs w:val="24"/>
          <w:lang w:val="kk-KZ"/>
        </w:rPr>
        <w:tab/>
      </w:r>
      <w:r w:rsidRPr="005A5583">
        <w:rPr>
          <w:rFonts w:ascii="Times New Roman" w:hAnsi="Times New Roman"/>
          <w:sz w:val="24"/>
          <w:szCs w:val="24"/>
          <w:lang w:val="kk-KZ"/>
        </w:rPr>
        <w:tab/>
      </w:r>
      <w:r w:rsidRPr="005A5583">
        <w:rPr>
          <w:rFonts w:ascii="Times New Roman" w:hAnsi="Times New Roman"/>
          <w:sz w:val="24"/>
          <w:szCs w:val="24"/>
          <w:lang w:val="kk-KZ"/>
        </w:rPr>
        <w:tab/>
      </w:r>
      <w:r w:rsidRPr="005A5583">
        <w:rPr>
          <w:rFonts w:ascii="Times New Roman" w:hAnsi="Times New Roman"/>
          <w:sz w:val="24"/>
          <w:szCs w:val="24"/>
          <w:lang w:val="kk-KZ"/>
        </w:rPr>
        <w:tab/>
      </w:r>
      <w:r w:rsidRPr="005A5583">
        <w:rPr>
          <w:rFonts w:ascii="Times New Roman" w:hAnsi="Times New Roman"/>
          <w:sz w:val="24"/>
          <w:szCs w:val="24"/>
          <w:lang w:val="kk-KZ"/>
        </w:rPr>
        <w:tab/>
      </w:r>
      <w:r w:rsidRPr="005A5583">
        <w:rPr>
          <w:rFonts w:ascii="Times New Roman" w:hAnsi="Times New Roman"/>
          <w:sz w:val="24"/>
          <w:szCs w:val="24"/>
          <w:lang w:val="kk-KZ"/>
        </w:rPr>
        <w:tab/>
        <w:t>(10.2)</w:t>
      </w:r>
    </w:p>
    <w:p w:rsidR="005A5583" w:rsidRPr="005A5583" w:rsidRDefault="005A5583" w:rsidP="005A5583">
      <w:pPr>
        <w:widowControl w:val="0"/>
        <w:ind w:firstLine="454"/>
        <w:rPr>
          <w:rFonts w:ascii="Times New Roman" w:hAnsi="Times New Roman"/>
          <w:sz w:val="24"/>
          <w:szCs w:val="24"/>
          <w:lang w:val="kk-KZ"/>
        </w:rPr>
      </w:pPr>
      <w:r w:rsidRPr="005A5583">
        <w:rPr>
          <w:rFonts w:ascii="Times New Roman" w:hAnsi="Times New Roman"/>
          <w:sz w:val="24"/>
          <w:szCs w:val="24"/>
          <w:lang w:val="kk-KZ"/>
        </w:rPr>
        <w:t xml:space="preserve">3. </w:t>
      </w:r>
      <w:r w:rsidRPr="00B01A34">
        <w:rPr>
          <w:rFonts w:ascii="Times New Roman" w:hAnsi="Times New Roman"/>
          <w:sz w:val="24"/>
          <w:szCs w:val="24"/>
          <w:lang w:val="kk-KZ"/>
        </w:rPr>
        <w:t>барлық түзету параметрлерінің теңдеуін</w:t>
      </w:r>
      <w:r w:rsidRPr="005A5583">
        <w:rPr>
          <w:rFonts w:ascii="Times New Roman" w:hAnsi="Times New Roman"/>
          <w:sz w:val="24"/>
          <w:szCs w:val="24"/>
          <w:lang w:val="kk-KZ"/>
        </w:rPr>
        <w:t xml:space="preserve"> </w:t>
      </w:r>
      <w:r w:rsidRPr="00B01A34">
        <w:rPr>
          <w:rFonts w:ascii="Times New Roman" w:hAnsi="Times New Roman"/>
          <w:position w:val="-12"/>
          <w:sz w:val="24"/>
          <w:szCs w:val="24"/>
        </w:rPr>
        <w:object w:dxaOrig="400" w:dyaOrig="360">
          <v:shape id="_x0000_i1031" type="#_x0000_t75" style="width:20.25pt;height:18pt" o:ole="" fillcolor="window">
            <v:imagedata r:id="rId20" o:title=""/>
          </v:shape>
          <o:OLEObject Type="Embed" ProgID="Equation.3" ShapeID="_x0000_i1031" DrawAspect="Content" ObjectID="_1640432689" r:id="rId21"/>
        </w:object>
      </w:r>
      <w:r w:rsidRPr="005A5583">
        <w:rPr>
          <w:rFonts w:ascii="Times New Roman" w:hAnsi="Times New Roman"/>
          <w:sz w:val="24"/>
          <w:szCs w:val="24"/>
          <w:lang w:val="kk-KZ"/>
        </w:rPr>
        <w:t xml:space="preserve"> </w:t>
      </w:r>
      <w:r>
        <w:rPr>
          <w:rFonts w:ascii="Times New Roman" w:hAnsi="Times New Roman"/>
          <w:noProof/>
          <w:position w:val="-10"/>
          <w:sz w:val="24"/>
          <w:szCs w:val="24"/>
          <w:lang w:eastAsia="ru-RU"/>
        </w:rPr>
        <w:drawing>
          <wp:inline distT="0" distB="0" distL="0" distR="0">
            <wp:extent cx="835025" cy="207010"/>
            <wp:effectExtent l="0" t="0" r="3175"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cstate="print"/>
                    <a:srcRect/>
                    <a:stretch>
                      <a:fillRect/>
                    </a:stretch>
                  </pic:blipFill>
                  <pic:spPr bwMode="auto">
                    <a:xfrm>
                      <a:off x="0" y="0"/>
                      <a:ext cx="835025" cy="207010"/>
                    </a:xfrm>
                    <a:prstGeom prst="rect">
                      <a:avLst/>
                    </a:prstGeom>
                    <a:noFill/>
                    <a:ln w="9525">
                      <a:noFill/>
                      <a:miter lim="800000"/>
                      <a:headEnd/>
                      <a:tailEnd/>
                    </a:ln>
                  </pic:spPr>
                </pic:pic>
              </a:graphicData>
            </a:graphic>
          </wp:inline>
        </w:drawing>
      </w:r>
      <w:r w:rsidRPr="00B01A34">
        <w:rPr>
          <w:rFonts w:ascii="Times New Roman" w:hAnsi="Times New Roman"/>
          <w:sz w:val="24"/>
          <w:szCs w:val="24"/>
          <w:lang w:val="kk-KZ"/>
        </w:rPr>
        <w:t xml:space="preserve"> көбейтейік. Содан кейін алынған нәтижелерді қосайық.</w:t>
      </w:r>
    </w:p>
    <w:p w:rsidR="005A5583" w:rsidRPr="005A5583" w:rsidRDefault="005A5583" w:rsidP="005A5583">
      <w:pPr>
        <w:widowControl w:val="0"/>
        <w:ind w:firstLine="454"/>
        <w:jc w:val="center"/>
        <w:rPr>
          <w:rFonts w:ascii="Times New Roman" w:hAnsi="Times New Roman"/>
          <w:sz w:val="24"/>
          <w:szCs w:val="24"/>
          <w:lang w:val="kk-KZ"/>
        </w:rPr>
      </w:pPr>
      <w:r w:rsidRPr="00B01A34">
        <w:rPr>
          <w:rFonts w:ascii="Times New Roman" w:hAnsi="Times New Roman"/>
          <w:position w:val="-12"/>
          <w:sz w:val="24"/>
          <w:szCs w:val="24"/>
        </w:rPr>
        <w:object w:dxaOrig="4640" w:dyaOrig="360">
          <v:shape id="_x0000_i1032" type="#_x0000_t75" style="width:232.3pt;height:18.35pt" o:ole="" fillcolor="window">
            <v:imagedata r:id="rId22" o:title=""/>
          </v:shape>
          <o:OLEObject Type="Embed" ProgID="Equation.3" ShapeID="_x0000_i1032" DrawAspect="Content" ObjectID="_1640432690" r:id="rId23"/>
        </w:object>
      </w:r>
      <w:r w:rsidRPr="005A5583">
        <w:rPr>
          <w:rFonts w:ascii="Times New Roman" w:hAnsi="Times New Roman"/>
          <w:sz w:val="24"/>
          <w:szCs w:val="24"/>
          <w:lang w:val="kk-KZ"/>
        </w:rPr>
        <w:t xml:space="preserve"> .</w:t>
      </w:r>
    </w:p>
    <w:p w:rsidR="005A5583" w:rsidRPr="005A5583" w:rsidRDefault="005A5583" w:rsidP="005A5583">
      <w:pPr>
        <w:widowControl w:val="0"/>
        <w:ind w:firstLine="454"/>
        <w:rPr>
          <w:rFonts w:ascii="Times New Roman" w:hAnsi="Times New Roman"/>
          <w:sz w:val="24"/>
          <w:szCs w:val="24"/>
          <w:lang w:val="kk-KZ"/>
        </w:rPr>
      </w:pPr>
      <w:r w:rsidRPr="005A5583">
        <w:rPr>
          <w:rFonts w:ascii="Times New Roman" w:hAnsi="Times New Roman"/>
          <w:sz w:val="24"/>
          <w:szCs w:val="24"/>
          <w:lang w:val="kk-KZ"/>
        </w:rPr>
        <w:t>(10.2)</w:t>
      </w:r>
      <w:r w:rsidRPr="00B01A34">
        <w:rPr>
          <w:rFonts w:ascii="Times New Roman" w:hAnsi="Times New Roman"/>
          <w:sz w:val="24"/>
          <w:szCs w:val="24"/>
          <w:lang w:val="kk-KZ"/>
        </w:rPr>
        <w:t xml:space="preserve"> теңдеуін ескере отырып</w:t>
      </w:r>
      <w:r w:rsidRPr="005A5583">
        <w:rPr>
          <w:rFonts w:ascii="Times New Roman" w:hAnsi="Times New Roman"/>
          <w:sz w:val="24"/>
          <w:szCs w:val="24"/>
          <w:lang w:val="kk-KZ"/>
        </w:rPr>
        <w:t xml:space="preserve">, </w:t>
      </w:r>
      <w:r w:rsidRPr="00B01A34">
        <w:rPr>
          <w:rFonts w:ascii="Times New Roman" w:hAnsi="Times New Roman"/>
          <w:sz w:val="24"/>
          <w:szCs w:val="24"/>
          <w:lang w:val="kk-KZ"/>
        </w:rPr>
        <w:t>алатынымыз</w:t>
      </w:r>
    </w:p>
    <w:p w:rsidR="005A5583" w:rsidRPr="005A5583" w:rsidRDefault="005A5583" w:rsidP="005A5583">
      <w:pPr>
        <w:widowControl w:val="0"/>
        <w:ind w:firstLine="454"/>
        <w:jc w:val="right"/>
        <w:rPr>
          <w:rFonts w:ascii="Times New Roman" w:hAnsi="Times New Roman"/>
          <w:sz w:val="24"/>
          <w:szCs w:val="24"/>
          <w:lang w:val="kk-KZ"/>
        </w:rPr>
      </w:pPr>
      <w:r w:rsidRPr="00B01A34">
        <w:rPr>
          <w:rFonts w:ascii="Times New Roman" w:hAnsi="Times New Roman"/>
          <w:position w:val="-12"/>
          <w:sz w:val="24"/>
          <w:szCs w:val="24"/>
        </w:rPr>
        <w:object w:dxaOrig="4680" w:dyaOrig="380">
          <v:shape id="_x0000_i1033" type="#_x0000_t75" style="width:234.35pt;height:19pt" o:ole="" fillcolor="window">
            <v:imagedata r:id="rId24" o:title=""/>
          </v:shape>
          <o:OLEObject Type="Embed" ProgID="Equation.3" ShapeID="_x0000_i1033" DrawAspect="Content" ObjectID="_1640432691" r:id="rId25"/>
        </w:object>
      </w:r>
      <w:r w:rsidRPr="005A5583">
        <w:rPr>
          <w:rFonts w:ascii="Times New Roman" w:hAnsi="Times New Roman"/>
          <w:sz w:val="24"/>
          <w:szCs w:val="24"/>
          <w:lang w:val="kk-KZ"/>
        </w:rPr>
        <w:t xml:space="preserve">. </w:t>
      </w:r>
      <w:r w:rsidRPr="005A5583">
        <w:rPr>
          <w:rFonts w:ascii="Times New Roman" w:hAnsi="Times New Roman"/>
          <w:sz w:val="24"/>
          <w:szCs w:val="24"/>
          <w:lang w:val="kk-KZ"/>
        </w:rPr>
        <w:tab/>
      </w:r>
      <w:r w:rsidRPr="005A5583">
        <w:rPr>
          <w:rFonts w:ascii="Times New Roman" w:hAnsi="Times New Roman"/>
          <w:sz w:val="24"/>
          <w:szCs w:val="24"/>
          <w:lang w:val="kk-KZ"/>
        </w:rPr>
        <w:tab/>
      </w:r>
      <w:r w:rsidRPr="005A5583">
        <w:rPr>
          <w:rFonts w:ascii="Times New Roman" w:hAnsi="Times New Roman"/>
          <w:sz w:val="24"/>
          <w:szCs w:val="24"/>
          <w:lang w:val="kk-KZ"/>
        </w:rPr>
        <w:tab/>
        <w:t>(10.3)</w:t>
      </w:r>
    </w:p>
    <w:p w:rsidR="005A5583" w:rsidRPr="005A5583" w:rsidRDefault="005A5583" w:rsidP="005A5583">
      <w:pPr>
        <w:widowControl w:val="0"/>
        <w:ind w:firstLine="454"/>
        <w:rPr>
          <w:rFonts w:ascii="Times New Roman" w:hAnsi="Times New Roman"/>
          <w:sz w:val="24"/>
          <w:szCs w:val="24"/>
          <w:lang w:val="kk-KZ"/>
        </w:rPr>
      </w:pPr>
      <w:r w:rsidRPr="005A5583">
        <w:rPr>
          <w:rFonts w:ascii="Times New Roman" w:hAnsi="Times New Roman"/>
          <w:sz w:val="24"/>
          <w:szCs w:val="24"/>
          <w:lang w:val="kk-KZ"/>
        </w:rPr>
        <w:t xml:space="preserve">4. Формула </w:t>
      </w:r>
    </w:p>
    <w:p w:rsidR="005A5583" w:rsidRPr="005A5583" w:rsidRDefault="005A5583" w:rsidP="005A5583">
      <w:pPr>
        <w:widowControl w:val="0"/>
        <w:ind w:firstLine="454"/>
        <w:jc w:val="right"/>
        <w:rPr>
          <w:rFonts w:ascii="Times New Roman" w:hAnsi="Times New Roman"/>
          <w:sz w:val="24"/>
          <w:szCs w:val="24"/>
          <w:lang w:val="kk-KZ"/>
        </w:rPr>
      </w:pPr>
      <w:r w:rsidRPr="00B01A34">
        <w:rPr>
          <w:rFonts w:ascii="Times New Roman" w:hAnsi="Times New Roman"/>
          <w:position w:val="-24"/>
          <w:sz w:val="24"/>
          <w:szCs w:val="24"/>
        </w:rPr>
        <w:object w:dxaOrig="2520" w:dyaOrig="600">
          <v:shape id="_x0000_i1034" type="#_x0000_t75" style="width:126.35pt;height:29.9pt" o:ole="" fillcolor="window">
            <v:imagedata r:id="rId26" o:title=""/>
          </v:shape>
          <o:OLEObject Type="Embed" ProgID="Equation.3" ShapeID="_x0000_i1034" DrawAspect="Content" ObjectID="_1640432692" r:id="rId27"/>
        </w:object>
      </w:r>
      <w:r w:rsidRPr="005A5583">
        <w:rPr>
          <w:rFonts w:ascii="Times New Roman" w:hAnsi="Times New Roman"/>
          <w:sz w:val="24"/>
          <w:szCs w:val="24"/>
          <w:lang w:val="kk-KZ"/>
        </w:rPr>
        <w:t xml:space="preserve">          </w:t>
      </w:r>
      <w:r w:rsidRPr="005A5583">
        <w:rPr>
          <w:rFonts w:ascii="Times New Roman" w:hAnsi="Times New Roman"/>
          <w:sz w:val="24"/>
          <w:szCs w:val="24"/>
          <w:lang w:val="kk-KZ"/>
        </w:rPr>
        <w:tab/>
      </w:r>
      <w:r w:rsidRPr="005A5583">
        <w:rPr>
          <w:rFonts w:ascii="Times New Roman" w:hAnsi="Times New Roman"/>
          <w:sz w:val="24"/>
          <w:szCs w:val="24"/>
          <w:lang w:val="kk-KZ"/>
        </w:rPr>
        <w:tab/>
      </w:r>
      <w:r w:rsidRPr="005A5583">
        <w:rPr>
          <w:rFonts w:ascii="Times New Roman" w:hAnsi="Times New Roman"/>
          <w:sz w:val="24"/>
          <w:szCs w:val="24"/>
          <w:lang w:val="kk-KZ"/>
        </w:rPr>
        <w:tab/>
      </w:r>
      <w:r w:rsidRPr="005A5583">
        <w:rPr>
          <w:rFonts w:ascii="Times New Roman" w:hAnsi="Times New Roman"/>
          <w:sz w:val="24"/>
          <w:szCs w:val="24"/>
          <w:lang w:val="kk-KZ"/>
        </w:rPr>
        <w:tab/>
        <w:t>(10.4)</w:t>
      </w:r>
    </w:p>
    <w:p w:rsidR="005A5583" w:rsidRPr="005A5583" w:rsidRDefault="005A5583" w:rsidP="005A5583">
      <w:pPr>
        <w:widowControl w:val="0"/>
        <w:rPr>
          <w:rFonts w:ascii="Times New Roman" w:hAnsi="Times New Roman"/>
          <w:sz w:val="24"/>
          <w:szCs w:val="24"/>
          <w:lang w:val="kk-KZ"/>
        </w:rPr>
      </w:pPr>
      <w:r w:rsidRPr="00B01A34">
        <w:rPr>
          <w:rFonts w:ascii="Times New Roman" w:hAnsi="Times New Roman"/>
          <w:sz w:val="24"/>
          <w:szCs w:val="24"/>
          <w:lang w:val="kk-KZ"/>
        </w:rPr>
        <w:t>Неегізгі бақылау болып тек қана</w:t>
      </w:r>
      <w:r w:rsidRPr="005A5583">
        <w:rPr>
          <w:rFonts w:ascii="Times New Roman" w:hAnsi="Times New Roman"/>
          <w:sz w:val="24"/>
          <w:szCs w:val="24"/>
          <w:lang w:val="kk-KZ"/>
        </w:rPr>
        <w:t xml:space="preserve"> </w:t>
      </w:r>
      <w:r>
        <w:rPr>
          <w:rFonts w:ascii="Times New Roman" w:hAnsi="Times New Roman"/>
          <w:noProof/>
          <w:position w:val="-10"/>
          <w:sz w:val="24"/>
          <w:szCs w:val="24"/>
          <w:lang w:eastAsia="ru-RU"/>
        </w:rPr>
        <w:drawing>
          <wp:inline distT="0" distB="0" distL="0" distR="0">
            <wp:extent cx="381635" cy="230505"/>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4" cstate="print"/>
                    <a:srcRect/>
                    <a:stretch>
                      <a:fillRect/>
                    </a:stretch>
                  </pic:blipFill>
                  <pic:spPr bwMode="auto">
                    <a:xfrm>
                      <a:off x="0" y="0"/>
                      <a:ext cx="381635" cy="230505"/>
                    </a:xfrm>
                    <a:prstGeom prst="rect">
                      <a:avLst/>
                    </a:prstGeom>
                    <a:noFill/>
                    <a:ln w="9525">
                      <a:noFill/>
                      <a:miter lim="800000"/>
                      <a:headEnd/>
                      <a:tailEnd/>
                    </a:ln>
                  </pic:spPr>
                </pic:pic>
              </a:graphicData>
            </a:graphic>
          </wp:inline>
        </w:drawing>
      </w:r>
      <w:r w:rsidRPr="00B01A34">
        <w:rPr>
          <w:rFonts w:ascii="Times New Roman" w:hAnsi="Times New Roman"/>
          <w:sz w:val="24"/>
          <w:szCs w:val="24"/>
          <w:lang w:val="kk-KZ"/>
        </w:rPr>
        <w:t xml:space="preserve"> есептеулері емес, толық алғандағы теңдеулердің дұрыстығы да қажет болады.</w:t>
      </w:r>
    </w:p>
    <w:p w:rsidR="005A5583" w:rsidRPr="005A5583" w:rsidRDefault="005A5583" w:rsidP="005A5583">
      <w:pPr>
        <w:widowControl w:val="0"/>
        <w:ind w:firstLine="454"/>
        <w:rPr>
          <w:rFonts w:ascii="Times New Roman" w:hAnsi="Times New Roman"/>
          <w:sz w:val="24"/>
          <w:szCs w:val="24"/>
          <w:lang w:val="kk-KZ"/>
        </w:rPr>
      </w:pPr>
      <w:r w:rsidRPr="005A5583">
        <w:rPr>
          <w:rFonts w:ascii="Times New Roman" w:hAnsi="Times New Roman"/>
          <w:sz w:val="24"/>
          <w:szCs w:val="24"/>
          <w:lang w:val="kk-KZ"/>
        </w:rPr>
        <w:t>(10.4)</w:t>
      </w:r>
      <w:r w:rsidRPr="00B01A34">
        <w:rPr>
          <w:rFonts w:ascii="Times New Roman" w:hAnsi="Times New Roman"/>
          <w:sz w:val="24"/>
          <w:szCs w:val="24"/>
          <w:lang w:val="kk-KZ"/>
        </w:rPr>
        <w:t xml:space="preserve"> теңдеуін құрастыратын болсақ, онда ереже бойынша орындалады</w:t>
      </w:r>
      <w:r w:rsidRPr="005A5583">
        <w:rPr>
          <w:rFonts w:ascii="Times New Roman" w:hAnsi="Times New Roman"/>
          <w:sz w:val="24"/>
          <w:szCs w:val="24"/>
          <w:lang w:val="kk-KZ"/>
        </w:rPr>
        <w:t>.</w:t>
      </w:r>
    </w:p>
    <w:p w:rsidR="005A5583" w:rsidRPr="005A5583" w:rsidRDefault="005A5583" w:rsidP="005A5583">
      <w:pPr>
        <w:widowControl w:val="0"/>
        <w:ind w:firstLine="454"/>
        <w:rPr>
          <w:rFonts w:ascii="Times New Roman" w:hAnsi="Times New Roman"/>
          <w:sz w:val="24"/>
          <w:szCs w:val="24"/>
          <w:lang w:val="kk-KZ"/>
        </w:rPr>
      </w:pPr>
      <w:r w:rsidRPr="00B01A34">
        <w:rPr>
          <w:rFonts w:ascii="Times New Roman" w:hAnsi="Times New Roman"/>
          <w:b/>
          <w:sz w:val="24"/>
          <w:szCs w:val="24"/>
          <w:lang w:val="kk-KZ"/>
        </w:rPr>
        <w:t>Ереже</w:t>
      </w:r>
      <w:r w:rsidRPr="005A5583">
        <w:rPr>
          <w:rFonts w:ascii="Times New Roman" w:hAnsi="Times New Roman"/>
          <w:b/>
          <w:sz w:val="24"/>
          <w:szCs w:val="24"/>
          <w:lang w:val="kk-KZ"/>
        </w:rPr>
        <w:t>.</w:t>
      </w:r>
      <w:r w:rsidRPr="005A5583">
        <w:rPr>
          <w:rFonts w:ascii="Times New Roman" w:hAnsi="Times New Roman"/>
          <w:sz w:val="24"/>
          <w:szCs w:val="24"/>
          <w:lang w:val="kk-KZ"/>
        </w:rPr>
        <w:t xml:space="preserve"> </w:t>
      </w:r>
      <w:r>
        <w:rPr>
          <w:rFonts w:ascii="Times New Roman" w:hAnsi="Times New Roman"/>
          <w:noProof/>
          <w:position w:val="-10"/>
          <w:sz w:val="24"/>
          <w:szCs w:val="24"/>
          <w:lang w:eastAsia="ru-RU"/>
        </w:rPr>
        <w:drawing>
          <wp:inline distT="0" distB="0" distL="0" distR="0">
            <wp:extent cx="381635" cy="230505"/>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4" cstate="print"/>
                    <a:srcRect/>
                    <a:stretch>
                      <a:fillRect/>
                    </a:stretch>
                  </pic:blipFill>
                  <pic:spPr bwMode="auto">
                    <a:xfrm>
                      <a:off x="0" y="0"/>
                      <a:ext cx="381635" cy="230505"/>
                    </a:xfrm>
                    <a:prstGeom prst="rect">
                      <a:avLst/>
                    </a:prstGeom>
                    <a:noFill/>
                    <a:ln w="9525">
                      <a:noFill/>
                      <a:miter lim="800000"/>
                      <a:headEnd/>
                      <a:tailEnd/>
                    </a:ln>
                  </pic:spPr>
                </pic:pic>
              </a:graphicData>
            </a:graphic>
          </wp:inline>
        </w:drawing>
      </w:r>
      <w:r w:rsidRPr="005A5583">
        <w:rPr>
          <w:rFonts w:ascii="Times New Roman" w:hAnsi="Times New Roman"/>
          <w:sz w:val="24"/>
          <w:szCs w:val="24"/>
          <w:lang w:val="kk-KZ"/>
        </w:rPr>
        <w:t xml:space="preserve"> </w:t>
      </w:r>
      <w:r w:rsidRPr="00B01A34">
        <w:rPr>
          <w:rFonts w:ascii="Times New Roman" w:hAnsi="Times New Roman"/>
          <w:sz w:val="24"/>
          <w:szCs w:val="24"/>
          <w:lang w:val="kk-KZ"/>
        </w:rPr>
        <w:t>өсімшесі</w:t>
      </w:r>
      <w:r w:rsidRPr="005A5583">
        <w:rPr>
          <w:rFonts w:ascii="Times New Roman" w:hAnsi="Times New Roman"/>
          <w:sz w:val="24"/>
          <w:szCs w:val="24"/>
          <w:lang w:val="kk-KZ"/>
        </w:rPr>
        <w:t xml:space="preserve"> </w:t>
      </w:r>
      <w:r w:rsidRPr="00B01A34">
        <w:rPr>
          <w:rFonts w:ascii="Times New Roman" w:hAnsi="Times New Roman"/>
          <w:position w:val="-10"/>
          <w:sz w:val="24"/>
          <w:szCs w:val="24"/>
        </w:rPr>
        <w:object w:dxaOrig="480" w:dyaOrig="340">
          <v:shape id="_x0000_i1035" type="#_x0000_t75" style="width:23.75pt;height:17pt" o:ole="" fillcolor="window">
            <v:imagedata r:id="rId28" o:title=""/>
          </v:shape>
          <o:OLEObject Type="Embed" ProgID="Equation.3" ShapeID="_x0000_i1035" DrawAspect="Content" ObjectID="_1640432693" r:id="rId29"/>
        </w:object>
      </w:r>
      <w:r w:rsidRPr="005A5583">
        <w:rPr>
          <w:rFonts w:ascii="Times New Roman" w:hAnsi="Times New Roman"/>
          <w:sz w:val="24"/>
          <w:szCs w:val="24"/>
          <w:lang w:val="kk-KZ"/>
        </w:rPr>
        <w:t xml:space="preserve"> </w:t>
      </w:r>
      <w:r w:rsidRPr="00B01A34">
        <w:rPr>
          <w:rFonts w:ascii="Times New Roman" w:hAnsi="Times New Roman"/>
          <w:sz w:val="24"/>
          <w:szCs w:val="24"/>
          <w:lang w:val="kk-KZ"/>
        </w:rPr>
        <w:t>өсімшесіне тең болады және туындаған сандардың қосындысы</w:t>
      </w:r>
      <w:r w:rsidRPr="005A5583">
        <w:rPr>
          <w:rFonts w:ascii="Times New Roman" w:hAnsi="Times New Roman"/>
          <w:sz w:val="24"/>
          <w:szCs w:val="24"/>
          <w:lang w:val="kk-KZ"/>
        </w:rPr>
        <w:t>,</w:t>
      </w:r>
      <w:r w:rsidRPr="00B01A34">
        <w:rPr>
          <w:rFonts w:ascii="Times New Roman" w:hAnsi="Times New Roman"/>
          <w:sz w:val="24"/>
          <w:szCs w:val="24"/>
          <w:lang w:val="kk-KZ"/>
        </w:rPr>
        <w:t xml:space="preserve"> қарапайымтеңдеулер шешуінің схемасында құралатын жоғарғы сандардың элиминационды жолдардың </w:t>
      </w:r>
      <w:r w:rsidRPr="005A5583">
        <w:rPr>
          <w:rFonts w:ascii="Times New Roman" w:hAnsi="Times New Roman"/>
          <w:sz w:val="24"/>
          <w:szCs w:val="24"/>
          <w:lang w:val="kk-KZ"/>
        </w:rPr>
        <w:t xml:space="preserve"> </w:t>
      </w:r>
      <w:r w:rsidRPr="005A5583">
        <w:rPr>
          <w:rFonts w:ascii="Times New Roman" w:hAnsi="Times New Roman"/>
          <w:i/>
          <w:sz w:val="24"/>
          <w:szCs w:val="24"/>
          <w:lang w:val="kk-KZ"/>
        </w:rPr>
        <w:t>L</w:t>
      </w:r>
      <w:r w:rsidRPr="00B01A34">
        <w:rPr>
          <w:rFonts w:ascii="Times New Roman" w:hAnsi="Times New Roman"/>
          <w:sz w:val="24"/>
          <w:szCs w:val="24"/>
          <w:lang w:val="kk-KZ"/>
        </w:rPr>
        <w:t xml:space="preserve"> жолымен қилысады.</w:t>
      </w:r>
    </w:p>
    <w:p w:rsidR="005A5583" w:rsidRPr="00B01A34" w:rsidRDefault="005A5583" w:rsidP="005A5583">
      <w:pPr>
        <w:widowControl w:val="0"/>
        <w:ind w:firstLine="454"/>
        <w:rPr>
          <w:rFonts w:ascii="Times New Roman" w:hAnsi="Times New Roman"/>
          <w:sz w:val="24"/>
          <w:szCs w:val="24"/>
          <w:lang w:val="kk-KZ"/>
        </w:rPr>
      </w:pPr>
      <w:r w:rsidRPr="00B01A34">
        <w:rPr>
          <w:rFonts w:ascii="Times New Roman" w:hAnsi="Times New Roman"/>
          <w:sz w:val="24"/>
          <w:szCs w:val="24"/>
          <w:lang w:val="kk-KZ"/>
        </w:rPr>
        <w:t>Практика жүзінде</w:t>
      </w:r>
      <w:r w:rsidRPr="005A5583">
        <w:rPr>
          <w:rFonts w:ascii="Times New Roman" w:hAnsi="Times New Roman"/>
          <w:sz w:val="24"/>
          <w:szCs w:val="24"/>
          <w:lang w:val="kk-KZ"/>
        </w:rPr>
        <w:t xml:space="preserve"> </w:t>
      </w:r>
      <w:r>
        <w:rPr>
          <w:rFonts w:ascii="Times New Roman" w:hAnsi="Times New Roman"/>
          <w:noProof/>
          <w:position w:val="-10"/>
          <w:sz w:val="24"/>
          <w:szCs w:val="24"/>
          <w:lang w:eastAsia="ru-RU"/>
        </w:rPr>
        <w:drawing>
          <wp:inline distT="0" distB="0" distL="0" distR="0">
            <wp:extent cx="381635" cy="230505"/>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4" cstate="print"/>
                    <a:srcRect/>
                    <a:stretch>
                      <a:fillRect/>
                    </a:stretch>
                  </pic:blipFill>
                  <pic:spPr bwMode="auto">
                    <a:xfrm>
                      <a:off x="0" y="0"/>
                      <a:ext cx="381635" cy="230505"/>
                    </a:xfrm>
                    <a:prstGeom prst="rect">
                      <a:avLst/>
                    </a:prstGeom>
                    <a:noFill/>
                    <a:ln w="9525">
                      <a:noFill/>
                      <a:miter lim="800000"/>
                      <a:headEnd/>
                      <a:tailEnd/>
                    </a:ln>
                  </pic:spPr>
                </pic:pic>
              </a:graphicData>
            </a:graphic>
          </wp:inline>
        </w:drawing>
      </w:r>
      <w:r w:rsidRPr="005A5583">
        <w:rPr>
          <w:rFonts w:ascii="Times New Roman" w:hAnsi="Times New Roman"/>
          <w:sz w:val="24"/>
          <w:szCs w:val="24"/>
          <w:lang w:val="kk-KZ"/>
        </w:rPr>
        <w:t xml:space="preserve"> </w:t>
      </w:r>
      <w:r w:rsidRPr="00B01A34">
        <w:rPr>
          <w:rFonts w:ascii="Times New Roman" w:hAnsi="Times New Roman"/>
          <w:sz w:val="24"/>
          <w:szCs w:val="24"/>
          <w:lang w:val="kk-KZ"/>
        </w:rPr>
        <w:t>есептеулерінің параметрлік теңдеулер тәсілінде қолданылуын параграфтың соңында қарастыратын боламыз.</w:t>
      </w:r>
    </w:p>
    <w:p w:rsidR="005A5583" w:rsidRPr="00B01A34" w:rsidRDefault="005A5583" w:rsidP="005A5583">
      <w:pPr>
        <w:widowControl w:val="0"/>
        <w:ind w:firstLine="454"/>
        <w:rPr>
          <w:rFonts w:ascii="Times New Roman" w:hAnsi="Times New Roman"/>
          <w:sz w:val="24"/>
          <w:szCs w:val="24"/>
          <w:lang w:val="kk-KZ"/>
        </w:rPr>
      </w:pPr>
      <w:r w:rsidRPr="00B01A34">
        <w:rPr>
          <w:rFonts w:ascii="Times New Roman" w:hAnsi="Times New Roman"/>
          <w:sz w:val="24"/>
          <w:szCs w:val="24"/>
          <w:lang w:val="kk-KZ"/>
        </w:rPr>
        <w:t xml:space="preserve">Аталып өткендей, салмақ бірлігінің орташа квадраттық өсімшесінен </w:t>
      </w:r>
      <w:r w:rsidRPr="00B01A34">
        <w:rPr>
          <w:rFonts w:ascii="Times New Roman" w:hAnsi="Times New Roman"/>
          <w:i/>
          <w:sz w:val="24"/>
          <w:szCs w:val="24"/>
        </w:rPr>
        <w:sym w:font="Symbol" w:char="F06D"/>
      </w:r>
      <w:r w:rsidRPr="00B01A34">
        <w:rPr>
          <w:rFonts w:ascii="Times New Roman" w:hAnsi="Times New Roman"/>
          <w:sz w:val="24"/>
          <w:szCs w:val="24"/>
          <w:lang w:val="kk-KZ"/>
        </w:rPr>
        <w:t xml:space="preserve"> басқа кез келген бағалау дәлдігін білу үшін міндетті түрде бағаланатын өсімшенің мәнін білу қажет.</w:t>
      </w:r>
    </w:p>
    <w:p w:rsidR="005A5583" w:rsidRPr="00B01A34" w:rsidRDefault="005A5583" w:rsidP="005A5583">
      <w:pPr>
        <w:widowControl w:val="0"/>
        <w:ind w:firstLine="454"/>
        <w:rPr>
          <w:rFonts w:ascii="Times New Roman" w:hAnsi="Times New Roman"/>
          <w:sz w:val="24"/>
          <w:szCs w:val="24"/>
          <w:lang w:val="kk-KZ"/>
        </w:rPr>
      </w:pPr>
      <w:r w:rsidRPr="00B01A34">
        <w:rPr>
          <w:rFonts w:ascii="Times New Roman" w:hAnsi="Times New Roman"/>
          <w:sz w:val="24"/>
          <w:szCs w:val="24"/>
          <w:lang w:val="kk-KZ"/>
        </w:rPr>
        <w:t xml:space="preserve">Жалпы жағдайда, коррелатты тәсілдегідей, алға қойылған тапсырманы (8.9) формуласының көмегімен шешу үшін байқайтынымыз, кері салмақтың өсімшесін анықтау үшін соңғы шамаларды өлшеу нәтижелерінің функциясы ретінде көрсету керек. Дегенмен параметрлік тәсілде теңестіру  </w:t>
      </w:r>
      <w:r w:rsidRPr="00B01A34">
        <w:rPr>
          <w:rFonts w:ascii="Times New Roman" w:hAnsi="Times New Roman"/>
          <w:i/>
          <w:sz w:val="24"/>
          <w:szCs w:val="24"/>
          <w:lang w:val="kk-KZ"/>
        </w:rPr>
        <w:t>t</w:t>
      </w:r>
      <w:r w:rsidRPr="00B01A34">
        <w:rPr>
          <w:rFonts w:ascii="Times New Roman" w:hAnsi="Times New Roman"/>
          <w:sz w:val="24"/>
          <w:szCs w:val="24"/>
          <w:lang w:val="kk-KZ"/>
        </w:rPr>
        <w:t xml:space="preserve"> параметрлерінің мәнімен есептеліп, немесе теңестірілген мәндер </w:t>
      </w:r>
      <w:r w:rsidRPr="00B01A34">
        <w:rPr>
          <w:rFonts w:ascii="Times New Roman" w:hAnsi="Times New Roman"/>
          <w:i/>
          <w:sz w:val="24"/>
          <w:szCs w:val="24"/>
          <w:lang w:val="kk-KZ"/>
        </w:rPr>
        <w:t>x</w:t>
      </w:r>
      <w:r w:rsidRPr="00B01A34">
        <w:rPr>
          <w:rFonts w:ascii="Times New Roman" w:hAnsi="Times New Roman"/>
          <w:i/>
          <w:sz w:val="24"/>
          <w:szCs w:val="24"/>
          <w:vertAlign w:val="subscript"/>
          <w:lang w:val="kk-KZ"/>
        </w:rPr>
        <w:t>i</w:t>
      </w:r>
      <w:r w:rsidRPr="00B01A34">
        <w:rPr>
          <w:rFonts w:ascii="Times New Roman" w:hAnsi="Times New Roman"/>
          <w:sz w:val="24"/>
          <w:szCs w:val="24"/>
          <w:lang w:val="kk-KZ"/>
        </w:rPr>
        <w:t xml:space="preserve"> өлшенген өсімшелер болады.</w:t>
      </w:r>
    </w:p>
    <w:p w:rsidR="005A5583" w:rsidRPr="00B01A34" w:rsidRDefault="005A5583" w:rsidP="005A5583">
      <w:pPr>
        <w:widowControl w:val="0"/>
        <w:ind w:firstLine="454"/>
        <w:rPr>
          <w:rFonts w:ascii="Times New Roman" w:hAnsi="Times New Roman"/>
          <w:sz w:val="24"/>
          <w:szCs w:val="24"/>
          <w:lang w:val="kk-KZ"/>
        </w:rPr>
      </w:pPr>
      <w:r w:rsidRPr="00B01A34">
        <w:rPr>
          <w:rFonts w:ascii="Times New Roman" w:hAnsi="Times New Roman"/>
          <w:sz w:val="24"/>
          <w:szCs w:val="24"/>
          <w:lang w:val="kk-KZ"/>
        </w:rPr>
        <w:t>Онда бағаланатын өсімшені Ғ деп белгілеп, алатынымыз</w:t>
      </w:r>
    </w:p>
    <w:p w:rsidR="005A5583" w:rsidRPr="005A5583" w:rsidRDefault="005A5583" w:rsidP="005A5583">
      <w:pPr>
        <w:widowControl w:val="0"/>
        <w:ind w:firstLine="454"/>
        <w:rPr>
          <w:rFonts w:ascii="Times New Roman" w:hAnsi="Times New Roman"/>
          <w:sz w:val="24"/>
          <w:szCs w:val="24"/>
          <w:lang w:val="kk-KZ"/>
        </w:rPr>
      </w:pPr>
      <w:r w:rsidRPr="00B01A34">
        <w:rPr>
          <w:rFonts w:ascii="Times New Roman" w:hAnsi="Times New Roman"/>
          <w:sz w:val="24"/>
          <w:szCs w:val="24"/>
          <w:lang w:val="kk-KZ"/>
        </w:rPr>
        <w:t>Бірінші жағдайда</w:t>
      </w:r>
    </w:p>
    <w:p w:rsidR="005A5583" w:rsidRPr="005A5583" w:rsidRDefault="005A5583" w:rsidP="005A5583">
      <w:pPr>
        <w:widowControl w:val="0"/>
        <w:ind w:firstLine="454"/>
        <w:jc w:val="center"/>
        <w:rPr>
          <w:rFonts w:ascii="Times New Roman" w:hAnsi="Times New Roman"/>
          <w:sz w:val="24"/>
          <w:szCs w:val="24"/>
          <w:lang w:val="kk-KZ"/>
        </w:rPr>
      </w:pPr>
      <w:r w:rsidRPr="00B01A34">
        <w:rPr>
          <w:rFonts w:ascii="Times New Roman" w:hAnsi="Times New Roman"/>
          <w:position w:val="-12"/>
          <w:sz w:val="24"/>
          <w:szCs w:val="24"/>
        </w:rPr>
        <w:object w:dxaOrig="1800" w:dyaOrig="360">
          <v:shape id="_x0000_i1036" type="#_x0000_t75" style="width:90.35pt;height:18.35pt" o:ole="" fillcolor="window">
            <v:imagedata r:id="rId30" o:title=""/>
          </v:shape>
          <o:OLEObject Type="Embed" ProgID="Equation.3" ShapeID="_x0000_i1036" DrawAspect="Content" ObjectID="_1640432694" r:id="rId31"/>
        </w:object>
      </w:r>
      <w:r w:rsidRPr="005A5583">
        <w:rPr>
          <w:rFonts w:ascii="Times New Roman" w:hAnsi="Times New Roman"/>
          <w:sz w:val="24"/>
          <w:szCs w:val="24"/>
          <w:lang w:val="kk-KZ"/>
        </w:rPr>
        <w:t>,</w:t>
      </w:r>
    </w:p>
    <w:p w:rsidR="005A5583" w:rsidRPr="005A5583" w:rsidRDefault="005A5583" w:rsidP="005A5583">
      <w:pPr>
        <w:widowControl w:val="0"/>
        <w:ind w:firstLine="454"/>
        <w:rPr>
          <w:rFonts w:ascii="Times New Roman" w:hAnsi="Times New Roman"/>
          <w:sz w:val="24"/>
          <w:szCs w:val="24"/>
          <w:lang w:val="kk-KZ"/>
        </w:rPr>
      </w:pPr>
      <w:r w:rsidRPr="00B01A34">
        <w:rPr>
          <w:rFonts w:ascii="Times New Roman" w:hAnsi="Times New Roman"/>
          <w:sz w:val="24"/>
          <w:szCs w:val="24"/>
          <w:lang w:val="kk-KZ"/>
        </w:rPr>
        <w:t>Екінші жағдайда</w:t>
      </w:r>
    </w:p>
    <w:p w:rsidR="005A5583" w:rsidRPr="005A5583" w:rsidRDefault="005A5583" w:rsidP="005A5583">
      <w:pPr>
        <w:widowControl w:val="0"/>
        <w:ind w:firstLine="454"/>
        <w:jc w:val="center"/>
        <w:rPr>
          <w:rFonts w:ascii="Times New Roman" w:hAnsi="Times New Roman"/>
          <w:sz w:val="24"/>
          <w:szCs w:val="24"/>
          <w:lang w:val="kk-KZ"/>
        </w:rPr>
      </w:pPr>
      <w:r w:rsidRPr="00B01A34">
        <w:rPr>
          <w:rFonts w:ascii="Times New Roman" w:hAnsi="Times New Roman"/>
          <w:position w:val="-12"/>
          <w:sz w:val="24"/>
          <w:szCs w:val="24"/>
        </w:rPr>
        <w:object w:dxaOrig="1960" w:dyaOrig="360">
          <v:shape id="_x0000_i1037" type="#_x0000_t75" style="width:97.8pt;height:18.35pt" o:ole="" fillcolor="window">
            <v:imagedata r:id="rId32" o:title=""/>
          </v:shape>
          <o:OLEObject Type="Embed" ProgID="Equation.3" ShapeID="_x0000_i1037" DrawAspect="Content" ObjectID="_1640432695" r:id="rId33"/>
        </w:object>
      </w:r>
      <w:r w:rsidRPr="005A5583">
        <w:rPr>
          <w:rFonts w:ascii="Times New Roman" w:hAnsi="Times New Roman"/>
          <w:sz w:val="24"/>
          <w:szCs w:val="24"/>
          <w:lang w:val="kk-KZ"/>
        </w:rPr>
        <w:t>.</w:t>
      </w:r>
    </w:p>
    <w:p w:rsidR="005A5583" w:rsidRPr="00B01A34" w:rsidRDefault="005A5583" w:rsidP="005A5583">
      <w:pPr>
        <w:widowControl w:val="0"/>
        <w:ind w:firstLine="454"/>
        <w:rPr>
          <w:rFonts w:ascii="Times New Roman" w:hAnsi="Times New Roman"/>
          <w:sz w:val="24"/>
          <w:szCs w:val="24"/>
          <w:lang w:val="kk-KZ"/>
        </w:rPr>
      </w:pPr>
      <w:r w:rsidRPr="00B01A34">
        <w:rPr>
          <w:rFonts w:ascii="Times New Roman" w:hAnsi="Times New Roman"/>
          <w:sz w:val="24"/>
          <w:szCs w:val="24"/>
          <w:lang w:val="kk-KZ"/>
        </w:rPr>
        <w:t xml:space="preserve">Дегенмен параметрлік тәсілде барлық өлшенген өсішелердің шамасы </w:t>
      </w:r>
      <w:r w:rsidRPr="005A5583">
        <w:rPr>
          <w:rFonts w:ascii="Times New Roman" w:hAnsi="Times New Roman"/>
          <w:i/>
          <w:sz w:val="24"/>
          <w:szCs w:val="24"/>
          <w:lang w:val="kk-KZ"/>
        </w:rPr>
        <w:t>t</w:t>
      </w:r>
      <w:r w:rsidRPr="00B01A34">
        <w:rPr>
          <w:rFonts w:ascii="Times New Roman" w:hAnsi="Times New Roman"/>
          <w:i/>
          <w:sz w:val="24"/>
          <w:szCs w:val="24"/>
          <w:lang w:val="kk-KZ"/>
        </w:rPr>
        <w:t xml:space="preserve"> </w:t>
      </w:r>
      <w:r w:rsidRPr="00B01A34">
        <w:rPr>
          <w:rFonts w:ascii="Times New Roman" w:hAnsi="Times New Roman"/>
          <w:sz w:val="24"/>
          <w:szCs w:val="24"/>
          <w:lang w:val="kk-KZ"/>
        </w:rPr>
        <w:t xml:space="preserve">параметрлерімен алынған кейбір функциялары </w:t>
      </w:r>
      <w:r w:rsidRPr="00B01A34">
        <w:rPr>
          <w:rFonts w:ascii="Times New Roman" w:hAnsi="Times New Roman"/>
          <w:position w:val="-12"/>
          <w:sz w:val="24"/>
          <w:szCs w:val="24"/>
        </w:rPr>
        <w:object w:dxaOrig="1880" w:dyaOrig="360">
          <v:shape id="_x0000_i1038" type="#_x0000_t75" style="width:93.75pt;height:18.35pt" o:ole="" fillcolor="window">
            <v:imagedata r:id="rId34" o:title=""/>
          </v:shape>
          <o:OLEObject Type="Embed" ProgID="Equation.3" ShapeID="_x0000_i1038" DrawAspect="Content" ObjectID="_1640432696" r:id="rId35"/>
        </w:object>
      </w:r>
      <w:r w:rsidRPr="005A5583">
        <w:rPr>
          <w:rFonts w:ascii="Times New Roman" w:hAnsi="Times New Roman"/>
          <w:sz w:val="24"/>
          <w:szCs w:val="24"/>
          <w:lang w:val="kk-KZ"/>
        </w:rPr>
        <w:t xml:space="preserve"> </w:t>
      </w:r>
      <w:r>
        <w:rPr>
          <w:rFonts w:ascii="Times New Roman" w:hAnsi="Times New Roman"/>
          <w:noProof/>
          <w:position w:val="-10"/>
          <w:sz w:val="24"/>
          <w:szCs w:val="24"/>
          <w:lang w:eastAsia="ru-RU"/>
        </w:rPr>
        <w:drawing>
          <wp:inline distT="0" distB="0" distL="0" distR="0">
            <wp:extent cx="835025" cy="207010"/>
            <wp:effectExtent l="0" t="0" r="3175"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3" cstate="print"/>
                    <a:srcRect/>
                    <a:stretch>
                      <a:fillRect/>
                    </a:stretch>
                  </pic:blipFill>
                  <pic:spPr bwMode="auto">
                    <a:xfrm>
                      <a:off x="0" y="0"/>
                      <a:ext cx="835025" cy="207010"/>
                    </a:xfrm>
                    <a:prstGeom prst="rect">
                      <a:avLst/>
                    </a:prstGeom>
                    <a:noFill/>
                    <a:ln w="9525">
                      <a:noFill/>
                      <a:miter lim="800000"/>
                      <a:headEnd/>
                      <a:tailEnd/>
                    </a:ln>
                  </pic:spPr>
                </pic:pic>
              </a:graphicData>
            </a:graphic>
          </wp:inline>
        </w:drawing>
      </w:r>
      <w:r w:rsidRPr="005A5583">
        <w:rPr>
          <w:rFonts w:ascii="Times New Roman" w:hAnsi="Times New Roman"/>
          <w:sz w:val="24"/>
          <w:szCs w:val="24"/>
          <w:lang w:val="kk-KZ"/>
        </w:rPr>
        <w:t>,</w:t>
      </w:r>
      <w:r w:rsidRPr="00B01A34">
        <w:rPr>
          <w:rFonts w:ascii="Times New Roman" w:hAnsi="Times New Roman"/>
          <w:sz w:val="24"/>
          <w:szCs w:val="24"/>
          <w:lang w:val="kk-KZ"/>
        </w:rPr>
        <w:t xml:space="preserve"> екінші жағдайдан жеңіл түрде біріншіге келуі мүмкін.</w:t>
      </w:r>
    </w:p>
    <w:p w:rsidR="005A5583" w:rsidRPr="00B01A34" w:rsidRDefault="005A5583" w:rsidP="005A5583">
      <w:pPr>
        <w:widowControl w:val="0"/>
        <w:ind w:firstLine="454"/>
        <w:rPr>
          <w:rFonts w:ascii="Times New Roman" w:hAnsi="Times New Roman"/>
          <w:sz w:val="24"/>
          <w:szCs w:val="24"/>
          <w:lang w:val="kk-KZ"/>
        </w:rPr>
      </w:pPr>
      <w:r w:rsidRPr="00B01A34">
        <w:rPr>
          <w:rFonts w:ascii="Times New Roman" w:hAnsi="Times New Roman"/>
          <w:sz w:val="24"/>
          <w:szCs w:val="24"/>
          <w:lang w:val="kk-KZ"/>
        </w:rPr>
        <w:t xml:space="preserve">Осы тәсілмен алатымыз </w:t>
      </w:r>
      <w:r w:rsidRPr="00B01A34">
        <w:rPr>
          <w:rFonts w:ascii="Times New Roman" w:hAnsi="Times New Roman"/>
          <w:position w:val="-12"/>
          <w:sz w:val="24"/>
          <w:szCs w:val="24"/>
        </w:rPr>
        <w:object w:dxaOrig="1800" w:dyaOrig="360">
          <v:shape id="_x0000_i1039" type="#_x0000_t75" style="width:90.35pt;height:18.35pt" o:ole="" fillcolor="window">
            <v:imagedata r:id="rId36" o:title=""/>
          </v:shape>
          <o:OLEObject Type="Embed" ProgID="Equation.3" ShapeID="_x0000_i1039" DrawAspect="Content" ObjectID="_1640432697" r:id="rId37"/>
        </w:object>
      </w:r>
      <w:r w:rsidRPr="00B01A34">
        <w:rPr>
          <w:rFonts w:ascii="Times New Roman" w:hAnsi="Times New Roman"/>
          <w:sz w:val="24"/>
          <w:szCs w:val="24"/>
          <w:lang w:val="kk-KZ"/>
        </w:rPr>
        <w:t xml:space="preserve"> және Ғ өсімшеснің салмағын табу қажет болады.</w:t>
      </w:r>
    </w:p>
    <w:p w:rsidR="005A5583" w:rsidRPr="00B01A34" w:rsidRDefault="005A5583" w:rsidP="005A5583">
      <w:pPr>
        <w:widowControl w:val="0"/>
        <w:ind w:firstLine="454"/>
        <w:rPr>
          <w:rFonts w:ascii="Times New Roman" w:hAnsi="Times New Roman"/>
          <w:sz w:val="24"/>
          <w:szCs w:val="24"/>
          <w:lang w:val="kk-KZ"/>
        </w:rPr>
      </w:pPr>
      <w:r w:rsidRPr="00B01A34">
        <w:rPr>
          <w:rFonts w:ascii="Times New Roman" w:hAnsi="Times New Roman"/>
          <w:sz w:val="24"/>
          <w:szCs w:val="24"/>
          <w:lang w:val="kk-KZ"/>
        </w:rPr>
        <w:t xml:space="preserve">t өсімшесі өлшеу нәтижесі болмайтыны рас, сондықтан (10.4) формуласына байланысты, </w:t>
      </w:r>
      <w:r w:rsidRPr="00B01A34">
        <w:rPr>
          <w:rFonts w:ascii="Times New Roman" w:hAnsi="Times New Roman"/>
          <w:position w:val="-14"/>
          <w:sz w:val="24"/>
          <w:szCs w:val="24"/>
        </w:rPr>
        <w:object w:dxaOrig="1120" w:dyaOrig="400">
          <v:shape id="_x0000_i1040" type="#_x0000_t75" style="width:55.7pt;height:19.7pt" o:ole="" fillcolor="window">
            <v:imagedata r:id="rId38" o:title=""/>
          </v:shape>
          <o:OLEObject Type="Embed" ProgID="Equation.3" ShapeID="_x0000_i1040" DrawAspect="Content" ObjectID="_1640432698" r:id="rId39"/>
        </w:object>
      </w:r>
      <w:r w:rsidRPr="00B01A34">
        <w:rPr>
          <w:rFonts w:ascii="Times New Roman" w:hAnsi="Times New Roman"/>
          <w:sz w:val="24"/>
          <w:szCs w:val="24"/>
          <w:lang w:val="kk-KZ"/>
        </w:rPr>
        <w:t xml:space="preserve"> </w:t>
      </w:r>
      <w:r w:rsidRPr="00B01A34">
        <w:rPr>
          <w:rFonts w:ascii="Times New Roman" w:hAnsi="Times New Roman"/>
          <w:position w:val="-10"/>
          <w:sz w:val="24"/>
          <w:szCs w:val="24"/>
        </w:rPr>
        <w:object w:dxaOrig="1380" w:dyaOrig="320">
          <v:shape id="_x0000_i1041" type="#_x0000_t75" style="width:69.3pt;height:16.3pt" o:ole="" fillcolor="window">
            <v:imagedata r:id="rId40" o:title=""/>
          </v:shape>
          <o:OLEObject Type="Embed" ProgID="Equation.3" ShapeID="_x0000_i1041" DrawAspect="Content" ObjectID="_1640432699" r:id="rId41"/>
        </w:object>
      </w:r>
      <w:r w:rsidRPr="00B01A34">
        <w:rPr>
          <w:rFonts w:ascii="Times New Roman" w:hAnsi="Times New Roman"/>
          <w:sz w:val="24"/>
          <w:szCs w:val="24"/>
          <w:lang w:val="kk-KZ"/>
        </w:rPr>
        <w:t xml:space="preserve"> ретінде анықталады. Сондықтан Ғ шамасын қарапайым теңдеулердің (10.14) белгісіз жүйесі ретінде қарастыруға болады. Егер белгісіздерді өлшеу нәтижелері арқылы есептейтін болсақ, онда Ғ шамасы осы функциялардың нәтижесі ретінде қолданылып және тапсырма оның салмағы бойынша іздестіріліп анықталады.</w:t>
      </w:r>
    </w:p>
    <w:p w:rsidR="005A5583" w:rsidRPr="00B01A34" w:rsidRDefault="005A5583" w:rsidP="005A5583">
      <w:pPr>
        <w:widowControl w:val="0"/>
        <w:ind w:firstLine="454"/>
        <w:rPr>
          <w:rFonts w:ascii="Times New Roman" w:hAnsi="Times New Roman"/>
          <w:sz w:val="24"/>
          <w:szCs w:val="24"/>
          <w:lang w:val="kk-KZ"/>
        </w:rPr>
      </w:pPr>
      <w:r w:rsidRPr="00B01A34">
        <w:rPr>
          <w:rFonts w:ascii="Times New Roman" w:hAnsi="Times New Roman"/>
          <w:sz w:val="24"/>
          <w:szCs w:val="24"/>
          <w:lang w:val="kk-KZ"/>
        </w:rPr>
        <w:t>Осыдан бағаланатын өсімше салмағының параметрлік теңестіру тәсілімен анықталуы әбдден мүмкін.</w:t>
      </w:r>
    </w:p>
    <w:p w:rsidR="005A5583" w:rsidRPr="00B01A34" w:rsidRDefault="005A5583" w:rsidP="005A5583">
      <w:pPr>
        <w:widowControl w:val="0"/>
        <w:ind w:firstLine="454"/>
        <w:rPr>
          <w:rFonts w:ascii="Times New Roman" w:hAnsi="Times New Roman"/>
          <w:sz w:val="24"/>
          <w:szCs w:val="24"/>
          <w:lang w:val="kk-KZ"/>
        </w:rPr>
      </w:pPr>
      <w:r w:rsidRPr="00B01A34">
        <w:rPr>
          <w:rFonts w:ascii="Times New Roman" w:hAnsi="Times New Roman"/>
          <w:sz w:val="24"/>
          <w:szCs w:val="24"/>
          <w:lang w:val="kk-KZ"/>
        </w:rPr>
        <w:t>Бағаланатын өсімшелердің салмағын анықтау тәсілінің негіздерін қарастырайық.</w:t>
      </w:r>
    </w:p>
    <w:p w:rsidR="005A5583" w:rsidRPr="00B01A34" w:rsidRDefault="005A5583" w:rsidP="005A5583">
      <w:pPr>
        <w:widowControl w:val="0"/>
        <w:ind w:firstLine="454"/>
        <w:rPr>
          <w:rFonts w:ascii="Times New Roman" w:hAnsi="Times New Roman"/>
          <w:sz w:val="24"/>
          <w:szCs w:val="24"/>
          <w:lang w:val="kk-KZ"/>
        </w:rPr>
      </w:pPr>
      <w:r w:rsidRPr="00B01A34">
        <w:rPr>
          <w:rFonts w:ascii="Times New Roman" w:hAnsi="Times New Roman"/>
          <w:i/>
          <w:sz w:val="24"/>
          <w:szCs w:val="24"/>
          <w:lang w:val="kk-KZ"/>
        </w:rPr>
        <w:t xml:space="preserve">Қосымша бағандағы есептелген салмақтар. </w:t>
      </w:r>
      <w:r w:rsidRPr="00B01A34">
        <w:rPr>
          <w:rFonts w:ascii="Times New Roman" w:hAnsi="Times New Roman"/>
          <w:sz w:val="24"/>
          <w:szCs w:val="24"/>
          <w:lang w:val="kk-KZ"/>
        </w:rPr>
        <w:t>Аталған тәсілдікң теориялық негіздемесіне тоқтамай, қарапайым теңдеулер шешу жолдарының қосымша бағанындағы кері салмақты анықтау функциясын құрастыру керек.</w:t>
      </w:r>
    </w:p>
    <w:p w:rsidR="005A5583" w:rsidRPr="005A5583" w:rsidRDefault="005A5583" w:rsidP="005A5583">
      <w:pPr>
        <w:widowControl w:val="0"/>
        <w:ind w:firstLine="454"/>
        <w:rPr>
          <w:rFonts w:ascii="Times New Roman" w:hAnsi="Times New Roman"/>
          <w:sz w:val="24"/>
          <w:szCs w:val="24"/>
          <w:lang w:val="kk-KZ"/>
        </w:rPr>
      </w:pPr>
      <w:r w:rsidRPr="00B01A34">
        <w:rPr>
          <w:rFonts w:ascii="Times New Roman" w:hAnsi="Times New Roman"/>
          <w:b/>
          <w:sz w:val="24"/>
          <w:szCs w:val="24"/>
          <w:lang w:val="kk-KZ"/>
        </w:rPr>
        <w:t>Ереже</w:t>
      </w:r>
      <w:r w:rsidRPr="005A5583">
        <w:rPr>
          <w:rFonts w:ascii="Times New Roman" w:hAnsi="Times New Roman"/>
          <w:b/>
          <w:sz w:val="24"/>
          <w:szCs w:val="24"/>
          <w:lang w:val="kk-KZ"/>
        </w:rPr>
        <w:t>.</w:t>
      </w:r>
      <w:r w:rsidRPr="005A5583">
        <w:rPr>
          <w:rFonts w:ascii="Times New Roman" w:hAnsi="Times New Roman"/>
          <w:sz w:val="24"/>
          <w:szCs w:val="24"/>
          <w:lang w:val="kk-KZ"/>
        </w:rPr>
        <w:t xml:space="preserve"> 1. </w:t>
      </w:r>
      <w:r w:rsidRPr="00B01A34">
        <w:rPr>
          <w:rFonts w:ascii="Times New Roman" w:hAnsi="Times New Roman"/>
          <w:sz w:val="24"/>
          <w:szCs w:val="24"/>
          <w:lang w:val="kk-KZ"/>
        </w:rPr>
        <w:t>Дәлдігін міндетті түрде анықтау қажет функцияны құрады.</w:t>
      </w:r>
    </w:p>
    <w:p w:rsidR="005A5583" w:rsidRPr="00B01A34" w:rsidRDefault="005A5583" w:rsidP="005A5583">
      <w:pPr>
        <w:widowControl w:val="0"/>
        <w:ind w:firstLine="454"/>
        <w:jc w:val="center"/>
        <w:rPr>
          <w:rFonts w:ascii="Times New Roman" w:hAnsi="Times New Roman"/>
          <w:sz w:val="24"/>
          <w:szCs w:val="24"/>
        </w:rPr>
      </w:pPr>
      <w:r w:rsidRPr="00B01A34">
        <w:rPr>
          <w:rFonts w:ascii="Times New Roman" w:hAnsi="Times New Roman"/>
          <w:position w:val="-12"/>
          <w:sz w:val="24"/>
          <w:szCs w:val="24"/>
        </w:rPr>
        <w:object w:dxaOrig="1800" w:dyaOrig="360">
          <v:shape id="_x0000_i1042" type="#_x0000_t75" style="width:90.35pt;height:18.35pt" o:ole="" fillcolor="window">
            <v:imagedata r:id="rId42" o:title=""/>
          </v:shape>
          <o:OLEObject Type="Embed" ProgID="Equation.3" ShapeID="_x0000_i1042" DrawAspect="Content" ObjectID="_1640432700" r:id="rId43"/>
        </w:object>
      </w:r>
      <w:r w:rsidRPr="00B01A34">
        <w:rPr>
          <w:rFonts w:ascii="Times New Roman" w:hAnsi="Times New Roman"/>
          <w:sz w:val="24"/>
          <w:szCs w:val="24"/>
        </w:rPr>
        <w:t>.</w:t>
      </w:r>
    </w:p>
    <w:p w:rsidR="005A5583" w:rsidRPr="00B01A34" w:rsidRDefault="005A5583" w:rsidP="005A5583">
      <w:pPr>
        <w:widowControl w:val="0"/>
        <w:ind w:firstLine="454"/>
        <w:rPr>
          <w:rFonts w:ascii="Times New Roman" w:hAnsi="Times New Roman"/>
          <w:sz w:val="24"/>
          <w:szCs w:val="24"/>
        </w:rPr>
      </w:pPr>
      <w:r w:rsidRPr="00B01A34">
        <w:rPr>
          <w:rFonts w:ascii="Times New Roman" w:hAnsi="Times New Roman"/>
          <w:sz w:val="24"/>
          <w:szCs w:val="24"/>
        </w:rPr>
        <w:t xml:space="preserve">2. </w:t>
      </w:r>
      <w:r w:rsidRPr="00B01A34">
        <w:rPr>
          <w:rFonts w:ascii="Times New Roman" w:hAnsi="Times New Roman"/>
          <w:sz w:val="24"/>
          <w:szCs w:val="24"/>
          <w:lang w:val="kk-KZ"/>
        </w:rPr>
        <w:t>оның жеке туындыларын анықтайды</w:t>
      </w:r>
    </w:p>
    <w:p w:rsidR="005A5583" w:rsidRPr="00B01A34" w:rsidRDefault="005A5583" w:rsidP="005A5583">
      <w:pPr>
        <w:widowControl w:val="0"/>
        <w:ind w:firstLine="454"/>
        <w:jc w:val="center"/>
        <w:rPr>
          <w:rFonts w:ascii="Times New Roman" w:hAnsi="Times New Roman"/>
          <w:sz w:val="24"/>
          <w:szCs w:val="24"/>
        </w:rPr>
      </w:pPr>
      <w:r w:rsidRPr="00B01A34">
        <w:rPr>
          <w:rFonts w:ascii="Times New Roman" w:hAnsi="Times New Roman"/>
          <w:position w:val="-30"/>
          <w:sz w:val="24"/>
          <w:szCs w:val="24"/>
        </w:rPr>
        <w:object w:dxaOrig="880" w:dyaOrig="680">
          <v:shape id="_x0000_i1043" type="#_x0000_t75" style="width:44.15pt;height:33.95pt" o:ole="" fillcolor="window">
            <v:imagedata r:id="rId44" o:title=""/>
          </v:shape>
          <o:OLEObject Type="Embed" ProgID="Equation.3" ShapeID="_x0000_i1043" DrawAspect="Content" ObjectID="_1640432701" r:id="rId45"/>
        </w:object>
      </w:r>
      <w:r w:rsidRPr="00B01A34">
        <w:rPr>
          <w:rFonts w:ascii="Times New Roman" w:hAnsi="Times New Roman"/>
          <w:sz w:val="24"/>
          <w:szCs w:val="24"/>
        </w:rPr>
        <w:t xml:space="preserve"> ;   </w:t>
      </w:r>
      <w:r w:rsidRPr="00B01A34">
        <w:rPr>
          <w:rFonts w:ascii="Times New Roman" w:hAnsi="Times New Roman"/>
          <w:position w:val="-30"/>
          <w:sz w:val="24"/>
          <w:szCs w:val="24"/>
        </w:rPr>
        <w:object w:dxaOrig="920" w:dyaOrig="680">
          <v:shape id="_x0000_i1044" type="#_x0000_t75" style="width:46.2pt;height:33.95pt" o:ole="" fillcolor="window">
            <v:imagedata r:id="rId46" o:title=""/>
          </v:shape>
          <o:OLEObject Type="Embed" ProgID="Equation.3" ShapeID="_x0000_i1044" DrawAspect="Content" ObjectID="_1640432702" r:id="rId47"/>
        </w:object>
      </w:r>
      <w:r w:rsidRPr="00B01A34">
        <w:rPr>
          <w:rFonts w:ascii="Times New Roman" w:hAnsi="Times New Roman"/>
          <w:sz w:val="24"/>
          <w:szCs w:val="24"/>
        </w:rPr>
        <w:t xml:space="preserve">; …., </w:t>
      </w:r>
      <w:r w:rsidRPr="00B01A34">
        <w:rPr>
          <w:rFonts w:ascii="Times New Roman" w:hAnsi="Times New Roman"/>
          <w:position w:val="-30"/>
          <w:sz w:val="24"/>
          <w:szCs w:val="24"/>
        </w:rPr>
        <w:object w:dxaOrig="920" w:dyaOrig="680">
          <v:shape id="_x0000_i1045" type="#_x0000_t75" style="width:46.2pt;height:33.95pt" o:ole="" fillcolor="window">
            <v:imagedata r:id="rId48" o:title=""/>
          </v:shape>
          <o:OLEObject Type="Embed" ProgID="Equation.3" ShapeID="_x0000_i1045" DrawAspect="Content" ObjectID="_1640432703" r:id="rId49"/>
        </w:object>
      </w:r>
      <w:r w:rsidRPr="00B01A34">
        <w:rPr>
          <w:rFonts w:ascii="Times New Roman" w:hAnsi="Times New Roman"/>
          <w:sz w:val="24"/>
          <w:szCs w:val="24"/>
        </w:rPr>
        <w:t>.</w:t>
      </w:r>
    </w:p>
    <w:p w:rsidR="005A5583" w:rsidRPr="00B01A34" w:rsidRDefault="005A5583" w:rsidP="005A5583">
      <w:pPr>
        <w:widowControl w:val="0"/>
        <w:ind w:firstLine="454"/>
        <w:rPr>
          <w:rFonts w:ascii="Times New Roman" w:hAnsi="Times New Roman"/>
          <w:sz w:val="24"/>
          <w:szCs w:val="24"/>
          <w:lang w:val="kk-KZ"/>
        </w:rPr>
      </w:pPr>
      <w:r w:rsidRPr="00B01A34">
        <w:rPr>
          <w:rFonts w:ascii="Times New Roman" w:hAnsi="Times New Roman"/>
          <w:sz w:val="24"/>
          <w:szCs w:val="24"/>
        </w:rPr>
        <w:t xml:space="preserve">3. </w:t>
      </w:r>
      <w:r w:rsidRPr="00B01A34">
        <w:rPr>
          <w:rFonts w:ascii="Times New Roman" w:hAnsi="Times New Roman"/>
          <w:sz w:val="24"/>
          <w:szCs w:val="24"/>
          <w:lang w:val="kk-KZ"/>
        </w:rPr>
        <w:t xml:space="preserve">қарапайым теңдеулерді есептеу схемасына қосымша </w:t>
      </w:r>
      <w:r w:rsidRPr="00B01A34">
        <w:rPr>
          <w:rFonts w:ascii="Times New Roman" w:hAnsi="Times New Roman"/>
          <w:sz w:val="24"/>
          <w:szCs w:val="24"/>
          <w:lang w:val="en-US"/>
        </w:rPr>
        <w:t>f</w:t>
      </w:r>
      <w:r w:rsidRPr="00B01A34">
        <w:rPr>
          <w:rFonts w:ascii="Times New Roman" w:hAnsi="Times New Roman"/>
          <w:sz w:val="24"/>
          <w:szCs w:val="24"/>
          <w:lang w:val="kk-KZ"/>
        </w:rPr>
        <w:t xml:space="preserve"> бағанын жалғайды, оның ішіне жеке туындылары кері таңбамен алынған туындысы анықталмаған қарапайым теңдеулердің мәндері</w:t>
      </w:r>
      <w:r w:rsidRPr="00B01A34">
        <w:rPr>
          <w:rFonts w:ascii="Times New Roman" w:hAnsi="Times New Roman"/>
          <w:i/>
          <w:sz w:val="24"/>
          <w:szCs w:val="24"/>
        </w:rPr>
        <w:t xml:space="preserve"> </w:t>
      </w:r>
      <w:proofErr w:type="spellStart"/>
      <w:r w:rsidRPr="00B01A34">
        <w:rPr>
          <w:rFonts w:ascii="Times New Roman" w:hAnsi="Times New Roman"/>
          <w:i/>
          <w:sz w:val="24"/>
          <w:szCs w:val="24"/>
          <w:lang w:val="en-US"/>
        </w:rPr>
        <w:t>f</w:t>
      </w:r>
      <w:r w:rsidRPr="00B01A34">
        <w:rPr>
          <w:rFonts w:ascii="Times New Roman" w:hAnsi="Times New Roman"/>
          <w:i/>
          <w:sz w:val="24"/>
          <w:szCs w:val="24"/>
          <w:vertAlign w:val="subscript"/>
          <w:lang w:val="en-US"/>
        </w:rPr>
        <w:t>i</w:t>
      </w:r>
      <w:proofErr w:type="spellEnd"/>
      <w:r w:rsidRPr="00B01A34">
        <w:rPr>
          <w:rFonts w:ascii="Times New Roman" w:hAnsi="Times New Roman"/>
          <w:sz w:val="24"/>
          <w:szCs w:val="24"/>
          <w:vertAlign w:val="subscript"/>
        </w:rPr>
        <w:t xml:space="preserve"> </w:t>
      </w:r>
      <w:r w:rsidRPr="00B01A34">
        <w:rPr>
          <w:rFonts w:ascii="Times New Roman" w:hAnsi="Times New Roman"/>
          <w:position w:val="-10"/>
          <w:sz w:val="24"/>
          <w:szCs w:val="24"/>
        </w:rPr>
        <w:object w:dxaOrig="1380" w:dyaOrig="320">
          <v:shape id="_x0000_i1046" type="#_x0000_t75" style="width:69.3pt;height:16.3pt" o:ole="" fillcolor="window">
            <v:imagedata r:id="rId50" o:title=""/>
          </v:shape>
          <o:OLEObject Type="Embed" ProgID="Equation.3" ShapeID="_x0000_i1046" DrawAspect="Content" ObjectID="_1640432704" r:id="rId51"/>
        </w:object>
      </w:r>
      <w:r w:rsidRPr="00B01A34">
        <w:rPr>
          <w:rFonts w:ascii="Times New Roman" w:hAnsi="Times New Roman"/>
          <w:sz w:val="24"/>
          <w:szCs w:val="24"/>
          <w:lang w:val="kk-KZ"/>
        </w:rPr>
        <w:t xml:space="preserve"> жазылады, олардың индекстерінің нөмі</w:t>
      </w:r>
      <w:proofErr w:type="gramStart"/>
      <w:r w:rsidRPr="00B01A34">
        <w:rPr>
          <w:rFonts w:ascii="Times New Roman" w:hAnsi="Times New Roman"/>
          <w:sz w:val="24"/>
          <w:szCs w:val="24"/>
          <w:lang w:val="kk-KZ"/>
        </w:rPr>
        <w:t>р</w:t>
      </w:r>
      <w:proofErr w:type="gramEnd"/>
      <w:r w:rsidRPr="00B01A34">
        <w:rPr>
          <w:rFonts w:ascii="Times New Roman" w:hAnsi="Times New Roman"/>
          <w:sz w:val="24"/>
          <w:szCs w:val="24"/>
          <w:lang w:val="kk-KZ"/>
        </w:rPr>
        <w:t xml:space="preserve">і </w:t>
      </w:r>
      <w:proofErr w:type="spellStart"/>
      <w:r w:rsidRPr="00B01A34">
        <w:rPr>
          <w:rFonts w:ascii="Times New Roman" w:hAnsi="Times New Roman"/>
          <w:sz w:val="24"/>
          <w:szCs w:val="24"/>
          <w:lang w:val="en-US"/>
        </w:rPr>
        <w:t>f</w:t>
      </w:r>
      <w:r w:rsidRPr="00B01A34">
        <w:rPr>
          <w:rFonts w:ascii="Times New Roman" w:hAnsi="Times New Roman"/>
          <w:sz w:val="24"/>
          <w:szCs w:val="24"/>
          <w:vertAlign w:val="subscript"/>
          <w:lang w:val="en-US"/>
        </w:rPr>
        <w:t>j</w:t>
      </w:r>
      <w:proofErr w:type="spellEnd"/>
      <w:r w:rsidRPr="00B01A34">
        <w:rPr>
          <w:rFonts w:ascii="Times New Roman" w:hAnsi="Times New Roman"/>
          <w:sz w:val="24"/>
          <w:szCs w:val="24"/>
          <w:lang w:val="kk-KZ"/>
        </w:rPr>
        <w:t xml:space="preserve"> тең болады.</w:t>
      </w:r>
    </w:p>
    <w:p w:rsidR="005A5583" w:rsidRPr="00B01A34" w:rsidRDefault="005A5583" w:rsidP="005A5583">
      <w:pPr>
        <w:widowControl w:val="0"/>
        <w:ind w:firstLine="454"/>
        <w:rPr>
          <w:rFonts w:ascii="Times New Roman" w:hAnsi="Times New Roman"/>
          <w:sz w:val="24"/>
          <w:szCs w:val="24"/>
          <w:lang w:val="kk-KZ"/>
        </w:rPr>
      </w:pPr>
      <w:r w:rsidRPr="00B01A34">
        <w:rPr>
          <w:rFonts w:ascii="Times New Roman" w:hAnsi="Times New Roman"/>
          <w:sz w:val="24"/>
          <w:szCs w:val="24"/>
          <w:lang w:val="kk-KZ"/>
        </w:rPr>
        <w:t>4. қарапайым теңдеулер жүйесін шешу арқылы, қосымша бағанның өсімшелерімен f еркін мүшелер бағанындағыдай сол функцияларды орындайды.</w:t>
      </w:r>
    </w:p>
    <w:p w:rsidR="005A5583" w:rsidRPr="00B01A34" w:rsidRDefault="005A5583" w:rsidP="005A5583">
      <w:pPr>
        <w:widowControl w:val="0"/>
        <w:ind w:firstLine="454"/>
        <w:rPr>
          <w:rFonts w:ascii="Times New Roman" w:hAnsi="Times New Roman"/>
          <w:sz w:val="24"/>
          <w:szCs w:val="24"/>
          <w:lang w:val="kk-KZ"/>
        </w:rPr>
      </w:pPr>
      <w:r w:rsidRPr="00B01A34">
        <w:rPr>
          <w:rFonts w:ascii="Times New Roman" w:hAnsi="Times New Roman"/>
          <w:sz w:val="24"/>
          <w:szCs w:val="24"/>
          <w:lang w:val="kk-KZ"/>
        </w:rPr>
        <w:t>5. теріс таңбалы фунуцияның кері салмағын сандардың туындысы ретінде кері заң бойынша  анықтайды, олар элиминационды жолдардың f бағанында тұратын, осы сандардың жоғарғы графасыенда тұратын формулалармен есептеледі.</w:t>
      </w:r>
    </w:p>
    <w:p w:rsidR="005A5583" w:rsidRPr="005A5583" w:rsidRDefault="005A5583" w:rsidP="005A5583">
      <w:pPr>
        <w:widowControl w:val="0"/>
        <w:ind w:firstLine="454"/>
        <w:jc w:val="right"/>
        <w:rPr>
          <w:rFonts w:ascii="Times New Roman" w:hAnsi="Times New Roman"/>
          <w:sz w:val="24"/>
          <w:szCs w:val="24"/>
          <w:lang w:val="kk-KZ"/>
        </w:rPr>
      </w:pPr>
      <w:r w:rsidRPr="00B01A34">
        <w:rPr>
          <w:rFonts w:ascii="Times New Roman" w:hAnsi="Times New Roman"/>
          <w:position w:val="-30"/>
          <w:sz w:val="24"/>
          <w:szCs w:val="24"/>
        </w:rPr>
        <w:object w:dxaOrig="4120" w:dyaOrig="680">
          <v:shape id="_x0000_i1047" type="#_x0000_t75" style="width:205.8pt;height:33.95pt" o:ole="" fillcolor="window">
            <v:imagedata r:id="rId52" o:title=""/>
          </v:shape>
          <o:OLEObject Type="Embed" ProgID="Equation.3" ShapeID="_x0000_i1047" DrawAspect="Content" ObjectID="_1640432705" r:id="rId53"/>
        </w:object>
      </w:r>
      <w:r w:rsidRPr="005A5583">
        <w:rPr>
          <w:rFonts w:ascii="Times New Roman" w:hAnsi="Times New Roman"/>
          <w:sz w:val="24"/>
          <w:szCs w:val="24"/>
          <w:lang w:val="kk-KZ"/>
        </w:rPr>
        <w:t xml:space="preserve"> .  </w:t>
      </w:r>
      <w:r w:rsidRPr="005A5583">
        <w:rPr>
          <w:rFonts w:ascii="Times New Roman" w:hAnsi="Times New Roman"/>
          <w:sz w:val="24"/>
          <w:szCs w:val="24"/>
          <w:lang w:val="kk-KZ"/>
        </w:rPr>
        <w:tab/>
      </w:r>
      <w:r w:rsidRPr="005A5583">
        <w:rPr>
          <w:rFonts w:ascii="Times New Roman" w:hAnsi="Times New Roman"/>
          <w:sz w:val="24"/>
          <w:szCs w:val="24"/>
          <w:lang w:val="kk-KZ"/>
        </w:rPr>
        <w:tab/>
      </w:r>
      <w:r w:rsidRPr="005A5583">
        <w:rPr>
          <w:rFonts w:ascii="Times New Roman" w:hAnsi="Times New Roman"/>
          <w:sz w:val="24"/>
          <w:szCs w:val="24"/>
          <w:lang w:val="kk-KZ"/>
        </w:rPr>
        <w:tab/>
      </w:r>
      <w:r w:rsidRPr="005A5583">
        <w:rPr>
          <w:rFonts w:ascii="Times New Roman" w:hAnsi="Times New Roman"/>
          <w:sz w:val="24"/>
          <w:szCs w:val="24"/>
          <w:lang w:val="kk-KZ"/>
        </w:rPr>
        <w:tab/>
        <w:t xml:space="preserve"> (10.5)</w:t>
      </w:r>
    </w:p>
    <w:p w:rsidR="005A5583" w:rsidRPr="00B01A34" w:rsidRDefault="005A5583" w:rsidP="005A5583">
      <w:pPr>
        <w:widowControl w:val="0"/>
        <w:ind w:firstLine="454"/>
        <w:rPr>
          <w:rFonts w:ascii="Times New Roman" w:hAnsi="Times New Roman"/>
          <w:sz w:val="24"/>
          <w:szCs w:val="24"/>
          <w:lang w:val="kk-KZ"/>
        </w:rPr>
      </w:pPr>
      <w:r w:rsidRPr="00B01A34">
        <w:rPr>
          <w:rFonts w:ascii="Times New Roman" w:hAnsi="Times New Roman"/>
          <w:i/>
          <w:sz w:val="24"/>
          <w:szCs w:val="24"/>
          <w:lang w:val="kk-KZ"/>
        </w:rPr>
        <w:t xml:space="preserve">Өлшенген өсімшенің теңестірілген салмақ мәні. </w:t>
      </w:r>
      <w:r w:rsidRPr="00B01A34">
        <w:rPr>
          <w:rFonts w:ascii="Times New Roman" w:hAnsi="Times New Roman"/>
          <w:sz w:val="24"/>
          <w:szCs w:val="24"/>
          <w:lang w:val="kk-KZ"/>
        </w:rPr>
        <w:t xml:space="preserve">Өлшенген </w:t>
      </w:r>
      <w:r w:rsidRPr="00B01A34">
        <w:rPr>
          <w:rFonts w:ascii="Times New Roman" w:hAnsi="Times New Roman"/>
          <w:i/>
          <w:sz w:val="24"/>
          <w:szCs w:val="24"/>
          <w:lang w:val="kk-KZ"/>
        </w:rPr>
        <w:t>x</w:t>
      </w:r>
      <w:r w:rsidRPr="00B01A34">
        <w:rPr>
          <w:rFonts w:ascii="Times New Roman" w:hAnsi="Times New Roman"/>
          <w:i/>
          <w:sz w:val="24"/>
          <w:szCs w:val="24"/>
          <w:vertAlign w:val="subscript"/>
          <w:lang w:val="kk-KZ"/>
        </w:rPr>
        <w:t xml:space="preserve">i </w:t>
      </w:r>
      <w:r w:rsidRPr="00B01A34">
        <w:rPr>
          <w:rFonts w:ascii="Times New Roman" w:hAnsi="Times New Roman"/>
          <w:sz w:val="24"/>
          <w:szCs w:val="24"/>
          <w:lang w:val="kk-KZ"/>
        </w:rPr>
        <w:t xml:space="preserve"> өсімшелерінің теңестірілген кері салақтарының мәнін </w:t>
      </w:r>
      <w:r w:rsidRPr="00B01A34">
        <w:rPr>
          <w:rFonts w:ascii="Times New Roman" w:hAnsi="Times New Roman"/>
          <w:position w:val="-12"/>
          <w:sz w:val="24"/>
          <w:szCs w:val="24"/>
        </w:rPr>
        <w:object w:dxaOrig="1880" w:dyaOrig="360">
          <v:shape id="_x0000_i1048" type="#_x0000_t75" style="width:93.75pt;height:18.35pt" o:ole="" fillcolor="window">
            <v:imagedata r:id="rId34" o:title=""/>
          </v:shape>
          <o:OLEObject Type="Embed" ProgID="Equation.3" ShapeID="_x0000_i1048" DrawAspect="Content" ObjectID="_1640432706" r:id="rId54"/>
        </w:object>
      </w:r>
      <w:r w:rsidRPr="00B01A34">
        <w:rPr>
          <w:rFonts w:ascii="Times New Roman" w:hAnsi="Times New Roman"/>
          <w:sz w:val="24"/>
          <w:szCs w:val="24"/>
          <w:lang w:val="kk-KZ"/>
        </w:rPr>
        <w:t xml:space="preserve"> функцияларының салмағы ретінде қарастырады. Сондықтан олардың мәндерін қосымша бағандардағы қарапайым теңдеулер есептеуі схеасымен жоғарыда көрсетілген ережеге сәйкес орындайды. Осы кезде міндетті түрде жеке туындылар ретінде анықталатын шаалар қосымша бағанға жазылып, (9.8) теңдеуінің сәйкес түзетулерінің коэффициенттері болады.</w:t>
      </w:r>
    </w:p>
    <w:p w:rsidR="005A5583" w:rsidRPr="00B01A34" w:rsidRDefault="005A5583" w:rsidP="005A5583">
      <w:pPr>
        <w:widowControl w:val="0"/>
        <w:ind w:firstLine="454"/>
        <w:rPr>
          <w:rFonts w:ascii="Times New Roman" w:hAnsi="Times New Roman"/>
          <w:sz w:val="24"/>
          <w:szCs w:val="24"/>
          <w:lang w:val="kk-KZ"/>
        </w:rPr>
      </w:pPr>
      <w:r w:rsidRPr="00B01A34">
        <w:rPr>
          <w:rFonts w:ascii="Times New Roman" w:hAnsi="Times New Roman"/>
          <w:i/>
          <w:sz w:val="24"/>
          <w:szCs w:val="24"/>
          <w:lang w:val="kk-KZ"/>
        </w:rPr>
        <w:t>t</w:t>
      </w:r>
      <w:r w:rsidRPr="00B01A34">
        <w:rPr>
          <w:rFonts w:ascii="Times New Roman" w:hAnsi="Times New Roman"/>
          <w:i/>
          <w:sz w:val="24"/>
          <w:szCs w:val="24"/>
          <w:vertAlign w:val="subscript"/>
          <w:lang w:val="kk-KZ"/>
        </w:rPr>
        <w:t>j</w:t>
      </w:r>
      <w:r w:rsidRPr="00B01A34">
        <w:rPr>
          <w:rFonts w:ascii="Times New Roman" w:hAnsi="Times New Roman"/>
          <w:sz w:val="24"/>
          <w:szCs w:val="24"/>
          <w:lang w:val="kk-KZ"/>
        </w:rPr>
        <w:t xml:space="preserve"> </w:t>
      </w:r>
      <w:r w:rsidRPr="00B01A34">
        <w:rPr>
          <w:rFonts w:ascii="Times New Roman" w:hAnsi="Times New Roman"/>
          <w:i/>
          <w:sz w:val="24"/>
          <w:szCs w:val="24"/>
          <w:lang w:val="kk-KZ"/>
        </w:rPr>
        <w:t>белгісізінің салмағын анықтау.</w:t>
      </w:r>
      <w:r w:rsidRPr="00B01A34">
        <w:rPr>
          <w:rFonts w:ascii="Times New Roman" w:hAnsi="Times New Roman"/>
          <w:sz w:val="24"/>
          <w:szCs w:val="24"/>
          <w:lang w:val="kk-KZ"/>
        </w:rPr>
        <w:t xml:space="preserve"> Кез келген </w:t>
      </w:r>
      <w:r w:rsidRPr="00B01A34">
        <w:rPr>
          <w:rFonts w:ascii="Times New Roman" w:hAnsi="Times New Roman"/>
          <w:i/>
          <w:sz w:val="24"/>
          <w:szCs w:val="24"/>
          <w:lang w:val="kk-KZ"/>
        </w:rPr>
        <w:t>j</w:t>
      </w:r>
      <w:r w:rsidRPr="00B01A34">
        <w:rPr>
          <w:rFonts w:ascii="Times New Roman" w:hAnsi="Times New Roman"/>
          <w:sz w:val="24"/>
          <w:szCs w:val="24"/>
          <w:lang w:val="kk-KZ"/>
        </w:rPr>
        <w:t xml:space="preserve">-ші мәннің </w:t>
      </w:r>
      <w:r w:rsidRPr="00B01A34">
        <w:rPr>
          <w:rFonts w:ascii="Times New Roman" w:hAnsi="Times New Roman"/>
          <w:i/>
          <w:sz w:val="24"/>
          <w:szCs w:val="24"/>
          <w:lang w:val="kk-KZ"/>
        </w:rPr>
        <w:t>t</w:t>
      </w:r>
      <w:r w:rsidRPr="00B01A34">
        <w:rPr>
          <w:rFonts w:ascii="Times New Roman" w:hAnsi="Times New Roman"/>
          <w:i/>
          <w:sz w:val="24"/>
          <w:szCs w:val="24"/>
          <w:vertAlign w:val="subscript"/>
          <w:lang w:val="kk-KZ"/>
        </w:rPr>
        <w:t xml:space="preserve">j </w:t>
      </w:r>
      <w:r w:rsidRPr="00B01A34">
        <w:rPr>
          <w:rFonts w:ascii="Times New Roman" w:hAnsi="Times New Roman"/>
          <w:sz w:val="24"/>
          <w:szCs w:val="24"/>
          <w:lang w:val="kk-KZ"/>
        </w:rPr>
        <w:t xml:space="preserve">параметрінің мәнін </w:t>
      </w:r>
      <w:r w:rsidRPr="00B01A34">
        <w:rPr>
          <w:rFonts w:ascii="Times New Roman" w:hAnsi="Times New Roman"/>
          <w:position w:val="-14"/>
          <w:sz w:val="24"/>
          <w:szCs w:val="24"/>
        </w:rPr>
        <w:object w:dxaOrig="2299" w:dyaOrig="380">
          <v:shape id="_x0000_i1049" type="#_x0000_t75" style="width:114.8pt;height:19pt" o:ole="" fillcolor="window">
            <v:imagedata r:id="rId55" o:title=""/>
          </v:shape>
          <o:OLEObject Type="Embed" ProgID="Equation.3" ShapeID="_x0000_i1049" DrawAspect="Content" ObjectID="_1640432707" r:id="rId56"/>
        </w:object>
      </w:r>
      <w:r w:rsidRPr="00B01A34">
        <w:rPr>
          <w:rFonts w:ascii="Times New Roman" w:hAnsi="Times New Roman"/>
          <w:sz w:val="24"/>
          <w:szCs w:val="24"/>
          <w:lang w:val="kk-KZ"/>
        </w:rPr>
        <w:t xml:space="preserve"> функциясы түрінде көрсетеміз.</w:t>
      </w:r>
    </w:p>
    <w:p w:rsidR="005A5583" w:rsidRPr="00B01A34" w:rsidRDefault="005A5583" w:rsidP="005A5583">
      <w:pPr>
        <w:widowControl w:val="0"/>
        <w:ind w:firstLine="454"/>
        <w:rPr>
          <w:rFonts w:ascii="Times New Roman" w:hAnsi="Times New Roman"/>
          <w:sz w:val="24"/>
          <w:szCs w:val="24"/>
          <w:lang w:val="kk-KZ"/>
        </w:rPr>
      </w:pPr>
      <w:r w:rsidRPr="00B01A34">
        <w:rPr>
          <w:rFonts w:ascii="Times New Roman" w:hAnsi="Times New Roman"/>
          <w:sz w:val="24"/>
          <w:szCs w:val="24"/>
          <w:lang w:val="kk-KZ"/>
        </w:rPr>
        <w:t xml:space="preserve">Дегенмен берілген жағдайда тек </w:t>
      </w:r>
      <w:r w:rsidRPr="00B01A34">
        <w:rPr>
          <w:rFonts w:ascii="Times New Roman" w:hAnsi="Times New Roman"/>
          <w:position w:val="-14"/>
          <w:sz w:val="24"/>
          <w:szCs w:val="24"/>
        </w:rPr>
        <w:object w:dxaOrig="1680" w:dyaOrig="380">
          <v:shape id="_x0000_i1050" type="#_x0000_t75" style="width:84.25pt;height:19pt" o:ole="" fillcolor="window">
            <v:imagedata r:id="rId57" o:title=""/>
          </v:shape>
          <o:OLEObject Type="Embed" ProgID="Equation.3" ShapeID="_x0000_i1050" DrawAspect="Content" ObjectID="_1640432708" r:id="rId58"/>
        </w:object>
      </w:r>
      <w:r w:rsidRPr="00B01A34">
        <w:rPr>
          <w:rFonts w:ascii="Times New Roman" w:hAnsi="Times New Roman"/>
          <w:sz w:val="24"/>
          <w:szCs w:val="24"/>
          <w:lang w:val="kk-KZ"/>
        </w:rPr>
        <w:t xml:space="preserve">болады, ал кейінгі туындылары нөлге тең болады, онда </w:t>
      </w:r>
      <w:r w:rsidRPr="00B01A34">
        <w:rPr>
          <w:rFonts w:ascii="Times New Roman" w:hAnsi="Times New Roman"/>
          <w:i/>
          <w:sz w:val="24"/>
          <w:szCs w:val="24"/>
          <w:lang w:val="kk-KZ"/>
        </w:rPr>
        <w:t>t</w:t>
      </w:r>
      <w:r w:rsidRPr="00B01A34">
        <w:rPr>
          <w:rFonts w:ascii="Times New Roman" w:hAnsi="Times New Roman"/>
          <w:i/>
          <w:sz w:val="24"/>
          <w:szCs w:val="24"/>
          <w:vertAlign w:val="subscript"/>
          <w:lang w:val="kk-KZ"/>
        </w:rPr>
        <w:t xml:space="preserve">j </w:t>
      </w:r>
      <w:r w:rsidRPr="00B01A34">
        <w:rPr>
          <w:rFonts w:ascii="Times New Roman" w:hAnsi="Times New Roman"/>
          <w:sz w:val="24"/>
          <w:szCs w:val="24"/>
          <w:lang w:val="kk-KZ"/>
        </w:rPr>
        <w:t xml:space="preserve">параметрінің кері салмағының мәнін қосымша схемалар бағанындағы қарапайым теңдеулер бойынша жазылады, егер туындамаған теңдеулер жүйесінің жолында </w:t>
      </w:r>
      <w:r w:rsidRPr="00B01A34">
        <w:rPr>
          <w:rFonts w:ascii="Times New Roman" w:hAnsi="Times New Roman"/>
          <w:i/>
          <w:sz w:val="24"/>
          <w:szCs w:val="24"/>
          <w:lang w:val="kk-KZ"/>
        </w:rPr>
        <w:t xml:space="preserve">j </w:t>
      </w:r>
      <w:r w:rsidRPr="00B01A34">
        <w:rPr>
          <w:rFonts w:ascii="Times New Roman" w:hAnsi="Times New Roman"/>
          <w:sz w:val="24"/>
          <w:szCs w:val="24"/>
          <w:lang w:val="kk-KZ"/>
        </w:rPr>
        <w:t xml:space="preserve"> нөмірімен жазылған – 1, ары қарайғы орындаулар кезінде функцияның кері салмағын анықтау үшін ереже бойынша қолданылады.</w:t>
      </w:r>
    </w:p>
    <w:p w:rsidR="005A5583" w:rsidRPr="00B01A34" w:rsidRDefault="005A5583" w:rsidP="005A5583">
      <w:pPr>
        <w:widowControl w:val="0"/>
        <w:ind w:firstLine="454"/>
        <w:rPr>
          <w:rFonts w:ascii="Times New Roman" w:hAnsi="Times New Roman"/>
          <w:sz w:val="24"/>
          <w:szCs w:val="24"/>
          <w:lang w:val="kk-KZ"/>
        </w:rPr>
      </w:pPr>
      <w:r w:rsidRPr="00B01A34">
        <w:rPr>
          <w:rFonts w:ascii="Times New Roman" w:hAnsi="Times New Roman"/>
          <w:i/>
          <w:sz w:val="24"/>
          <w:szCs w:val="24"/>
          <w:lang w:val="kk-KZ"/>
        </w:rPr>
        <w:t xml:space="preserve">(Энке тәсілі) соңғы екі белгісіздің салмағын анықтау. </w:t>
      </w:r>
      <w:r w:rsidRPr="00B01A34">
        <w:rPr>
          <w:rFonts w:ascii="Times New Roman" w:hAnsi="Times New Roman"/>
          <w:sz w:val="24"/>
          <w:szCs w:val="24"/>
          <w:lang w:val="kk-KZ"/>
        </w:rPr>
        <w:t xml:space="preserve">Соңғы екі белгісіздің салмағын </w:t>
      </w:r>
      <w:r w:rsidRPr="00B01A34">
        <w:rPr>
          <w:rFonts w:ascii="Times New Roman" w:hAnsi="Times New Roman"/>
          <w:sz w:val="24"/>
          <w:szCs w:val="24"/>
          <w:lang w:val="kk-KZ"/>
        </w:rPr>
        <w:lastRenderedPageBreak/>
        <w:t>анықтау қарапайым теңдеулер жүйесінде неміс геодезисті Энке ұсынған жай формулалар бойынша анықтауға болады.</w:t>
      </w:r>
    </w:p>
    <w:p w:rsidR="005A5583" w:rsidRPr="00B01A34" w:rsidRDefault="005A5583" w:rsidP="005A5583">
      <w:pPr>
        <w:widowControl w:val="0"/>
        <w:ind w:firstLine="454"/>
        <w:rPr>
          <w:rFonts w:ascii="Times New Roman" w:hAnsi="Times New Roman"/>
          <w:sz w:val="24"/>
          <w:szCs w:val="24"/>
        </w:rPr>
      </w:pPr>
      <w:r w:rsidRPr="00B01A34">
        <w:rPr>
          <w:rFonts w:ascii="Times New Roman" w:hAnsi="Times New Roman"/>
          <w:sz w:val="24"/>
          <w:szCs w:val="24"/>
        </w:rPr>
        <w:t xml:space="preserve">1. </w:t>
      </w:r>
      <w:r w:rsidRPr="00B01A34">
        <w:rPr>
          <w:rFonts w:ascii="Times New Roman" w:hAnsi="Times New Roman"/>
          <w:sz w:val="24"/>
          <w:szCs w:val="24"/>
          <w:lang w:val="kk-KZ"/>
        </w:rPr>
        <w:t>соңғы белгісіз салмағы үшін</w:t>
      </w:r>
      <w:r w:rsidRPr="00B01A34">
        <w:rPr>
          <w:rFonts w:ascii="Times New Roman" w:hAnsi="Times New Roman"/>
          <w:sz w:val="24"/>
          <w:szCs w:val="24"/>
        </w:rPr>
        <w:t xml:space="preserve"> </w:t>
      </w:r>
    </w:p>
    <w:p w:rsidR="005A5583" w:rsidRPr="00B01A34" w:rsidRDefault="005A5583" w:rsidP="005A5583">
      <w:pPr>
        <w:widowControl w:val="0"/>
        <w:ind w:firstLine="454"/>
        <w:jc w:val="right"/>
        <w:rPr>
          <w:rFonts w:ascii="Times New Roman" w:hAnsi="Times New Roman"/>
          <w:sz w:val="24"/>
          <w:szCs w:val="24"/>
        </w:rPr>
      </w:pPr>
      <w:r w:rsidRPr="00B01A34">
        <w:rPr>
          <w:rFonts w:ascii="Times New Roman" w:hAnsi="Times New Roman"/>
          <w:position w:val="-12"/>
          <w:sz w:val="24"/>
          <w:szCs w:val="24"/>
        </w:rPr>
        <w:object w:dxaOrig="1140" w:dyaOrig="380">
          <v:shape id="_x0000_i1051" type="#_x0000_t75" style="width:57.05pt;height:19pt" o:ole="" fillcolor="window">
            <v:imagedata r:id="rId59" o:title=""/>
          </v:shape>
          <o:OLEObject Type="Embed" ProgID="Equation.3" ShapeID="_x0000_i1051" DrawAspect="Content" ObjectID="_1640432709" r:id="rId60"/>
        </w:object>
      </w:r>
      <w:r w:rsidRPr="00B01A34">
        <w:rPr>
          <w:rFonts w:ascii="Times New Roman" w:hAnsi="Times New Roman"/>
          <w:sz w:val="24"/>
          <w:szCs w:val="24"/>
        </w:rPr>
        <w:t xml:space="preserve">, </w:t>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t xml:space="preserve">           (10.6)</w:t>
      </w:r>
    </w:p>
    <w:p w:rsidR="005A5583" w:rsidRPr="00B01A34" w:rsidRDefault="005A5583" w:rsidP="005A5583">
      <w:pPr>
        <w:widowControl w:val="0"/>
        <w:rPr>
          <w:rFonts w:ascii="Times New Roman" w:hAnsi="Times New Roman"/>
          <w:sz w:val="24"/>
          <w:szCs w:val="24"/>
          <w:lang w:val="kk-KZ"/>
        </w:rPr>
      </w:pPr>
      <w:r w:rsidRPr="00B01A34">
        <w:rPr>
          <w:rFonts w:ascii="Times New Roman" w:hAnsi="Times New Roman"/>
          <w:sz w:val="24"/>
          <w:szCs w:val="24"/>
          <w:lang w:val="kk-KZ"/>
        </w:rPr>
        <w:t>Демек соңғы белгісіз қарапайым теңдеулер жүйесінің Гаусс алгаритмі бойынша туындаған соңғы квадратты коэффициентіне тең болады.</w:t>
      </w:r>
    </w:p>
    <w:p w:rsidR="005A5583" w:rsidRPr="00B01A34" w:rsidRDefault="005A5583" w:rsidP="005A5583">
      <w:pPr>
        <w:widowControl w:val="0"/>
        <w:ind w:firstLine="454"/>
        <w:rPr>
          <w:rFonts w:ascii="Times New Roman" w:hAnsi="Times New Roman"/>
          <w:sz w:val="24"/>
          <w:szCs w:val="24"/>
        </w:rPr>
      </w:pPr>
      <w:r w:rsidRPr="00B01A34">
        <w:rPr>
          <w:rFonts w:ascii="Times New Roman" w:hAnsi="Times New Roman"/>
          <w:sz w:val="24"/>
          <w:szCs w:val="24"/>
        </w:rPr>
        <w:t xml:space="preserve">2. </w:t>
      </w:r>
      <w:r w:rsidRPr="00B01A34">
        <w:rPr>
          <w:rFonts w:ascii="Times New Roman" w:hAnsi="Times New Roman"/>
          <w:sz w:val="24"/>
          <w:szCs w:val="24"/>
          <w:lang w:val="kk-KZ"/>
        </w:rPr>
        <w:t>соңғы белгісіздің салмағы үшін</w:t>
      </w:r>
      <w:r w:rsidRPr="00B01A34">
        <w:rPr>
          <w:rFonts w:ascii="Times New Roman" w:hAnsi="Times New Roman"/>
          <w:sz w:val="24"/>
          <w:szCs w:val="24"/>
        </w:rPr>
        <w:t xml:space="preserve"> </w:t>
      </w:r>
    </w:p>
    <w:p w:rsidR="005A5583" w:rsidRPr="00B01A34" w:rsidRDefault="005A5583" w:rsidP="005A5583">
      <w:pPr>
        <w:widowControl w:val="0"/>
        <w:ind w:firstLine="454"/>
        <w:jc w:val="right"/>
        <w:rPr>
          <w:rFonts w:ascii="Times New Roman" w:hAnsi="Times New Roman"/>
          <w:sz w:val="24"/>
          <w:szCs w:val="24"/>
        </w:rPr>
      </w:pPr>
      <w:r w:rsidRPr="00B01A34">
        <w:rPr>
          <w:rFonts w:ascii="Times New Roman" w:hAnsi="Times New Roman"/>
          <w:position w:val="-30"/>
          <w:sz w:val="24"/>
          <w:szCs w:val="24"/>
        </w:rPr>
        <w:object w:dxaOrig="1960" w:dyaOrig="760">
          <v:shape id="_x0000_i1052" type="#_x0000_t75" style="width:97.8pt;height:38.05pt" o:ole="" fillcolor="window">
            <v:imagedata r:id="rId61" o:title=""/>
          </v:shape>
          <o:OLEObject Type="Embed" ProgID="Equation.3" ShapeID="_x0000_i1052" DrawAspect="Content" ObjectID="_1640432710" r:id="rId62"/>
        </w:object>
      </w:r>
      <w:r w:rsidRPr="00B01A34">
        <w:rPr>
          <w:rFonts w:ascii="Times New Roman" w:hAnsi="Times New Roman"/>
          <w:sz w:val="24"/>
          <w:szCs w:val="24"/>
        </w:rPr>
        <w:t xml:space="preserve">. </w:t>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t xml:space="preserve">           (10.7)</w:t>
      </w:r>
    </w:p>
    <w:p w:rsidR="005A5583" w:rsidRPr="00B01A34" w:rsidRDefault="005A5583" w:rsidP="005A5583">
      <w:pPr>
        <w:widowControl w:val="0"/>
        <w:ind w:firstLine="454"/>
        <w:rPr>
          <w:rFonts w:ascii="Times New Roman" w:hAnsi="Times New Roman"/>
          <w:sz w:val="24"/>
          <w:szCs w:val="24"/>
          <w:lang w:val="kk-KZ"/>
        </w:rPr>
      </w:pPr>
      <w:r w:rsidRPr="00B01A34">
        <w:rPr>
          <w:rFonts w:ascii="Times New Roman" w:hAnsi="Times New Roman"/>
          <w:sz w:val="24"/>
          <w:szCs w:val="24"/>
          <w:lang w:val="kk-KZ"/>
        </w:rPr>
        <w:t xml:space="preserve">Атап өтер болсақ, </w:t>
      </w:r>
      <w:r w:rsidRPr="00B01A34">
        <w:rPr>
          <w:rFonts w:ascii="Times New Roman" w:hAnsi="Times New Roman"/>
          <w:sz w:val="24"/>
          <w:szCs w:val="24"/>
        </w:rPr>
        <w:t>(10.7)</w:t>
      </w:r>
      <w:r w:rsidRPr="00B01A34">
        <w:rPr>
          <w:rFonts w:ascii="Times New Roman" w:hAnsi="Times New Roman"/>
          <w:sz w:val="24"/>
          <w:szCs w:val="24"/>
          <w:lang w:val="kk-KZ"/>
        </w:rPr>
        <w:t xml:space="preserve"> формуласына кіретін барлық өсімшелер Гаусс алгаритмі бойынша қарапайым теңдеулер шешуініің схемасы бойынша оңай табылуы мүмкін.</w:t>
      </w:r>
    </w:p>
    <w:p w:rsidR="005A5583" w:rsidRPr="00B01A34" w:rsidRDefault="005A5583" w:rsidP="005A5583">
      <w:pPr>
        <w:widowControl w:val="0"/>
        <w:ind w:firstLine="454"/>
        <w:rPr>
          <w:rFonts w:ascii="Times New Roman" w:hAnsi="Times New Roman"/>
          <w:sz w:val="24"/>
          <w:szCs w:val="24"/>
          <w:lang w:val="kk-KZ"/>
        </w:rPr>
      </w:pPr>
      <w:r w:rsidRPr="00B01A34">
        <w:rPr>
          <w:rFonts w:ascii="Times New Roman" w:hAnsi="Times New Roman"/>
          <w:i/>
          <w:sz w:val="24"/>
          <w:szCs w:val="24"/>
          <w:lang w:val="kk-KZ"/>
        </w:rPr>
        <w:t>P</w:t>
      </w:r>
      <w:r w:rsidRPr="00B01A34">
        <w:rPr>
          <w:rFonts w:ascii="Times New Roman" w:hAnsi="Times New Roman"/>
          <w:i/>
          <w:sz w:val="24"/>
          <w:szCs w:val="24"/>
          <w:vertAlign w:val="subscript"/>
          <w:lang w:val="kk-KZ"/>
        </w:rPr>
        <w:t>k</w:t>
      </w:r>
      <w:r w:rsidRPr="00B01A34">
        <w:rPr>
          <w:rFonts w:ascii="Times New Roman" w:hAnsi="Times New Roman"/>
          <w:sz w:val="24"/>
          <w:szCs w:val="24"/>
          <w:vertAlign w:val="subscript"/>
          <w:lang w:val="kk-KZ"/>
        </w:rPr>
        <w:t xml:space="preserve"> </w:t>
      </w:r>
      <w:r w:rsidRPr="00B01A34">
        <w:rPr>
          <w:rFonts w:ascii="Times New Roman" w:hAnsi="Times New Roman"/>
          <w:sz w:val="24"/>
          <w:szCs w:val="24"/>
          <w:lang w:val="kk-KZ"/>
        </w:rPr>
        <w:t xml:space="preserve">и </w:t>
      </w:r>
      <w:r w:rsidRPr="00B01A34">
        <w:rPr>
          <w:rFonts w:ascii="Times New Roman" w:hAnsi="Times New Roman"/>
          <w:i/>
          <w:sz w:val="24"/>
          <w:szCs w:val="24"/>
          <w:lang w:val="kk-KZ"/>
        </w:rPr>
        <w:t>P</w:t>
      </w:r>
      <w:r w:rsidRPr="00B01A34">
        <w:rPr>
          <w:rFonts w:ascii="Times New Roman" w:hAnsi="Times New Roman"/>
          <w:i/>
          <w:sz w:val="24"/>
          <w:szCs w:val="24"/>
          <w:vertAlign w:val="subscript"/>
          <w:lang w:val="kk-KZ"/>
        </w:rPr>
        <w:t xml:space="preserve">k-1 </w:t>
      </w:r>
      <w:r w:rsidRPr="00B01A34">
        <w:rPr>
          <w:rFonts w:ascii="Times New Roman" w:hAnsi="Times New Roman"/>
          <w:sz w:val="24"/>
          <w:szCs w:val="24"/>
          <w:lang w:val="kk-KZ"/>
        </w:rPr>
        <w:t>салмақтарын (10.6) және (10.7) формулалары бойынша анықтайтын болсақ, үш қарапайым теңдеулерден тұратын (кесте.7.4 қараймыз) жүйе мысалы ретінде қарастырамыз.</w:t>
      </w:r>
    </w:p>
    <w:p w:rsidR="005A5583" w:rsidRPr="00B01A34" w:rsidRDefault="005A5583" w:rsidP="005A5583">
      <w:pPr>
        <w:widowControl w:val="0"/>
        <w:ind w:firstLine="454"/>
        <w:rPr>
          <w:rFonts w:ascii="Times New Roman" w:hAnsi="Times New Roman"/>
          <w:sz w:val="24"/>
          <w:szCs w:val="24"/>
          <w:lang w:val="kk-KZ"/>
        </w:rPr>
      </w:pPr>
      <w:r w:rsidRPr="00B01A34">
        <w:rPr>
          <w:rFonts w:ascii="Times New Roman" w:hAnsi="Times New Roman"/>
          <w:sz w:val="24"/>
          <w:szCs w:val="24"/>
          <w:lang w:val="kk-KZ"/>
        </w:rPr>
        <w:t>Соңғы белгісіздің салмағы үнін алатынымыз</w:t>
      </w:r>
    </w:p>
    <w:p w:rsidR="005A5583" w:rsidRPr="005A5583" w:rsidRDefault="005A5583" w:rsidP="005A5583">
      <w:pPr>
        <w:widowControl w:val="0"/>
        <w:ind w:firstLine="454"/>
        <w:rPr>
          <w:rFonts w:ascii="Times New Roman" w:hAnsi="Times New Roman"/>
          <w:sz w:val="24"/>
          <w:szCs w:val="24"/>
          <w:lang w:val="kk-KZ"/>
        </w:rPr>
      </w:pPr>
    </w:p>
    <w:p w:rsidR="005A5583" w:rsidRPr="005A5583" w:rsidRDefault="005A5583" w:rsidP="005A5583">
      <w:pPr>
        <w:widowControl w:val="0"/>
        <w:ind w:firstLine="454"/>
        <w:jc w:val="center"/>
        <w:rPr>
          <w:rFonts w:ascii="Times New Roman" w:hAnsi="Times New Roman"/>
          <w:sz w:val="24"/>
          <w:szCs w:val="24"/>
          <w:lang w:val="kk-KZ"/>
        </w:rPr>
      </w:pPr>
      <w:r w:rsidRPr="00B01A34">
        <w:rPr>
          <w:rFonts w:ascii="Times New Roman" w:hAnsi="Times New Roman"/>
          <w:position w:val="-12"/>
          <w:sz w:val="24"/>
          <w:szCs w:val="24"/>
        </w:rPr>
        <w:object w:dxaOrig="999" w:dyaOrig="380">
          <v:shape id="_x0000_i1053" type="#_x0000_t75" style="width:50.25pt;height:19pt" o:ole="" fillcolor="window">
            <v:imagedata r:id="rId63" o:title=""/>
          </v:shape>
          <o:OLEObject Type="Embed" ProgID="Equation.3" ShapeID="_x0000_i1053" DrawAspect="Content" ObjectID="_1640432711" r:id="rId64"/>
        </w:object>
      </w:r>
      <w:r w:rsidRPr="005A5583">
        <w:rPr>
          <w:rFonts w:ascii="Times New Roman" w:hAnsi="Times New Roman"/>
          <w:sz w:val="24"/>
          <w:szCs w:val="24"/>
          <w:lang w:val="kk-KZ"/>
        </w:rPr>
        <w:t>,</w:t>
      </w:r>
    </w:p>
    <w:p w:rsidR="005A5583" w:rsidRPr="005A5583" w:rsidRDefault="005A5583" w:rsidP="005A5583">
      <w:pPr>
        <w:widowControl w:val="0"/>
        <w:ind w:firstLine="454"/>
        <w:rPr>
          <w:rFonts w:ascii="Times New Roman" w:hAnsi="Times New Roman"/>
          <w:sz w:val="24"/>
          <w:szCs w:val="24"/>
          <w:lang w:val="kk-KZ"/>
        </w:rPr>
      </w:pPr>
      <w:r w:rsidRPr="005A5583">
        <w:rPr>
          <w:rFonts w:ascii="Times New Roman" w:hAnsi="Times New Roman"/>
          <w:sz w:val="24"/>
          <w:szCs w:val="24"/>
          <w:lang w:val="kk-KZ"/>
        </w:rPr>
        <w:t>А</w:t>
      </w:r>
      <w:r w:rsidRPr="00B01A34">
        <w:rPr>
          <w:rFonts w:ascii="Times New Roman" w:hAnsi="Times New Roman"/>
          <w:sz w:val="24"/>
          <w:szCs w:val="24"/>
          <w:lang w:val="kk-KZ"/>
        </w:rPr>
        <w:t>л соңғының алдындағы салмақ үшін</w:t>
      </w:r>
    </w:p>
    <w:p w:rsidR="005A5583" w:rsidRPr="005A5583" w:rsidRDefault="005A5583" w:rsidP="005A5583">
      <w:pPr>
        <w:widowControl w:val="0"/>
        <w:ind w:firstLine="454"/>
        <w:jc w:val="center"/>
        <w:rPr>
          <w:rFonts w:ascii="Times New Roman" w:hAnsi="Times New Roman"/>
          <w:sz w:val="24"/>
          <w:szCs w:val="24"/>
          <w:lang w:val="kk-KZ"/>
        </w:rPr>
      </w:pPr>
      <w:r w:rsidRPr="00B01A34">
        <w:rPr>
          <w:rFonts w:ascii="Times New Roman" w:hAnsi="Times New Roman"/>
          <w:position w:val="-30"/>
          <w:sz w:val="24"/>
          <w:szCs w:val="24"/>
        </w:rPr>
        <w:object w:dxaOrig="1280" w:dyaOrig="720">
          <v:shape id="_x0000_i1054" type="#_x0000_t75" style="width:63.85pt;height:36pt" o:ole="" fillcolor="window">
            <v:imagedata r:id="rId65" o:title=""/>
          </v:shape>
          <o:OLEObject Type="Embed" ProgID="Equation.3" ShapeID="_x0000_i1054" DrawAspect="Content" ObjectID="_1640432712" r:id="rId66"/>
        </w:object>
      </w:r>
      <w:r w:rsidRPr="005A5583">
        <w:rPr>
          <w:rFonts w:ascii="Times New Roman" w:hAnsi="Times New Roman"/>
          <w:sz w:val="24"/>
          <w:szCs w:val="24"/>
          <w:lang w:val="kk-KZ"/>
        </w:rPr>
        <w:t xml:space="preserve"> ,</w:t>
      </w:r>
    </w:p>
    <w:p w:rsidR="005A5583" w:rsidRPr="005A5583" w:rsidRDefault="005A5583" w:rsidP="005A5583">
      <w:pPr>
        <w:widowControl w:val="0"/>
        <w:ind w:firstLine="454"/>
        <w:jc w:val="center"/>
        <w:rPr>
          <w:rFonts w:ascii="Times New Roman" w:hAnsi="Times New Roman"/>
          <w:sz w:val="24"/>
          <w:szCs w:val="24"/>
          <w:lang w:val="kk-KZ"/>
        </w:rPr>
      </w:pPr>
      <w:r w:rsidRPr="005A5583">
        <w:rPr>
          <w:rFonts w:ascii="Times New Roman" w:hAnsi="Times New Roman"/>
          <w:sz w:val="24"/>
          <w:szCs w:val="24"/>
          <w:lang w:val="kk-KZ"/>
        </w:rPr>
        <w:t xml:space="preserve">где </w:t>
      </w:r>
      <w:r w:rsidRPr="00B01A34">
        <w:rPr>
          <w:rFonts w:ascii="Times New Roman" w:hAnsi="Times New Roman"/>
          <w:position w:val="-12"/>
          <w:sz w:val="24"/>
          <w:szCs w:val="24"/>
        </w:rPr>
        <w:object w:dxaOrig="2200" w:dyaOrig="380">
          <v:shape id="_x0000_i1055" type="#_x0000_t75" style="width:110.05pt;height:19pt" o:ole="" fillcolor="window">
            <v:imagedata r:id="rId67" o:title=""/>
          </v:shape>
          <o:OLEObject Type="Embed" ProgID="Equation.3" ShapeID="_x0000_i1055" DrawAspect="Content" ObjectID="_1640432713" r:id="rId68"/>
        </w:object>
      </w:r>
      <w:r w:rsidRPr="005A5583">
        <w:rPr>
          <w:rFonts w:ascii="Times New Roman" w:hAnsi="Times New Roman"/>
          <w:sz w:val="24"/>
          <w:szCs w:val="24"/>
          <w:lang w:val="kk-KZ"/>
        </w:rPr>
        <w:t>.</w:t>
      </w:r>
    </w:p>
    <w:p w:rsidR="005A5583" w:rsidRPr="00B01A34" w:rsidRDefault="005A5583" w:rsidP="005A5583">
      <w:pPr>
        <w:widowControl w:val="0"/>
        <w:ind w:firstLine="454"/>
        <w:rPr>
          <w:rFonts w:ascii="Times New Roman" w:hAnsi="Times New Roman"/>
          <w:sz w:val="24"/>
          <w:szCs w:val="24"/>
          <w:lang w:val="kk-KZ"/>
        </w:rPr>
      </w:pPr>
      <w:r w:rsidRPr="00B01A34">
        <w:rPr>
          <w:rFonts w:ascii="Times New Roman" w:hAnsi="Times New Roman"/>
          <w:sz w:val="24"/>
          <w:szCs w:val="24"/>
          <w:lang w:val="kk-KZ"/>
        </w:rPr>
        <w:t>Мысал ретінде параметрлік және коррелатты тәсілдердің теңдеуінің эквиваленттілігін орнатамыз</w:t>
      </w:r>
    </w:p>
    <w:p w:rsidR="00BC14A0" w:rsidRPr="005A5583" w:rsidRDefault="00BC14A0">
      <w:pPr>
        <w:rPr>
          <w:lang w:val="kk-KZ"/>
        </w:rPr>
      </w:pPr>
    </w:p>
    <w:sectPr w:rsidR="00BC14A0" w:rsidRPr="005A5583"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5A5583"/>
    <w:rsid w:val="00000D30"/>
    <w:rsid w:val="0001425D"/>
    <w:rsid w:val="0005411F"/>
    <w:rsid w:val="00103EFB"/>
    <w:rsid w:val="00114B35"/>
    <w:rsid w:val="00173396"/>
    <w:rsid w:val="00180CB6"/>
    <w:rsid w:val="001C6D3D"/>
    <w:rsid w:val="001D13E1"/>
    <w:rsid w:val="00361478"/>
    <w:rsid w:val="003D5F2C"/>
    <w:rsid w:val="004004CB"/>
    <w:rsid w:val="004951F5"/>
    <w:rsid w:val="004A61AC"/>
    <w:rsid w:val="004B4F05"/>
    <w:rsid w:val="0052605A"/>
    <w:rsid w:val="00577776"/>
    <w:rsid w:val="005A5583"/>
    <w:rsid w:val="005E3B33"/>
    <w:rsid w:val="00631C62"/>
    <w:rsid w:val="007A3F03"/>
    <w:rsid w:val="007B517F"/>
    <w:rsid w:val="007C4915"/>
    <w:rsid w:val="008010AB"/>
    <w:rsid w:val="008560AE"/>
    <w:rsid w:val="008D4054"/>
    <w:rsid w:val="009273D5"/>
    <w:rsid w:val="009652EB"/>
    <w:rsid w:val="009853FA"/>
    <w:rsid w:val="009C7860"/>
    <w:rsid w:val="009E053F"/>
    <w:rsid w:val="00A555FF"/>
    <w:rsid w:val="00B40F4F"/>
    <w:rsid w:val="00B51696"/>
    <w:rsid w:val="00BC14A0"/>
    <w:rsid w:val="00BD2E05"/>
    <w:rsid w:val="00CA3D05"/>
    <w:rsid w:val="00CC199D"/>
    <w:rsid w:val="00CD422B"/>
    <w:rsid w:val="00CF6018"/>
    <w:rsid w:val="00D13DF7"/>
    <w:rsid w:val="00D30B60"/>
    <w:rsid w:val="00D6395C"/>
    <w:rsid w:val="00DE20B8"/>
    <w:rsid w:val="00E41C1C"/>
    <w:rsid w:val="00EB5B02"/>
    <w:rsid w:val="00ED346F"/>
    <w:rsid w:val="00F72AEB"/>
    <w:rsid w:val="00F77552"/>
    <w:rsid w:val="00F918B0"/>
    <w:rsid w:val="00FE16E9"/>
    <w:rsid w:val="00FF163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5583"/>
    <w:pPr>
      <w:ind w:firstLine="0"/>
    </w:pPr>
    <w:rPr>
      <w:rFonts w:ascii="Calibri" w:eastAsia="Calibri" w:hAnsi="Calibri" w:cs="Times New Roman"/>
    </w:rPr>
  </w:style>
  <w:style w:type="paragraph" w:styleId="1">
    <w:name w:val="heading 1"/>
    <w:basedOn w:val="a"/>
    <w:next w:val="a"/>
    <w:link w:val="10"/>
    <w:qFormat/>
    <w:rsid w:val="005A5583"/>
    <w:pPr>
      <w:keepNext/>
      <w:outlineLvl w:val="0"/>
    </w:pPr>
    <w:rPr>
      <w:rFonts w:ascii="Times New Roman" w:eastAsia="Times New Roman" w:hAnsi="Times New Roman"/>
      <w:b/>
      <w:sz w:val="28"/>
      <w:szCs w:val="20"/>
      <w:lang w:eastAsia="ko-KR"/>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5A5583"/>
    <w:rPr>
      <w:rFonts w:ascii="Times New Roman" w:eastAsia="Times New Roman" w:hAnsi="Times New Roman" w:cs="Times New Roman"/>
      <w:b/>
      <w:sz w:val="28"/>
      <w:szCs w:val="20"/>
      <w:lang w:eastAsia="ko-KR"/>
    </w:rPr>
  </w:style>
  <w:style w:type="paragraph" w:styleId="a3">
    <w:name w:val="Balloon Text"/>
    <w:basedOn w:val="a"/>
    <w:link w:val="a4"/>
    <w:uiPriority w:val="99"/>
    <w:semiHidden/>
    <w:unhideWhenUsed/>
    <w:rsid w:val="005A5583"/>
    <w:rPr>
      <w:rFonts w:ascii="Tahoma" w:hAnsi="Tahoma" w:cs="Tahoma"/>
      <w:sz w:val="16"/>
      <w:szCs w:val="16"/>
    </w:rPr>
  </w:style>
  <w:style w:type="character" w:customStyle="1" w:styleId="a4">
    <w:name w:val="Текст выноски Знак"/>
    <w:basedOn w:val="a0"/>
    <w:link w:val="a3"/>
    <w:uiPriority w:val="99"/>
    <w:semiHidden/>
    <w:rsid w:val="005A5583"/>
    <w:rPr>
      <w:rFonts w:ascii="Tahoma" w:eastAsia="Calibri"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6.wmf"/><Relationship Id="rId18" Type="http://schemas.openxmlformats.org/officeDocument/2006/relationships/image" Target="media/image9.wmf"/><Relationship Id="rId26" Type="http://schemas.openxmlformats.org/officeDocument/2006/relationships/image" Target="media/image13.wmf"/><Relationship Id="rId39" Type="http://schemas.openxmlformats.org/officeDocument/2006/relationships/oleObject" Target="embeddings/oleObject17.bin"/><Relationship Id="rId21" Type="http://schemas.openxmlformats.org/officeDocument/2006/relationships/oleObject" Target="embeddings/oleObject8.bin"/><Relationship Id="rId34" Type="http://schemas.openxmlformats.org/officeDocument/2006/relationships/image" Target="media/image17.wmf"/><Relationship Id="rId42" Type="http://schemas.openxmlformats.org/officeDocument/2006/relationships/image" Target="media/image21.wmf"/><Relationship Id="rId47" Type="http://schemas.openxmlformats.org/officeDocument/2006/relationships/oleObject" Target="embeddings/oleObject21.bin"/><Relationship Id="rId50" Type="http://schemas.openxmlformats.org/officeDocument/2006/relationships/image" Target="media/image25.wmf"/><Relationship Id="rId55" Type="http://schemas.openxmlformats.org/officeDocument/2006/relationships/image" Target="media/image27.wmf"/><Relationship Id="rId63" Type="http://schemas.openxmlformats.org/officeDocument/2006/relationships/image" Target="media/image31.wmf"/><Relationship Id="rId68" Type="http://schemas.openxmlformats.org/officeDocument/2006/relationships/oleObject" Target="embeddings/oleObject32.bin"/><Relationship Id="rId7" Type="http://schemas.openxmlformats.org/officeDocument/2006/relationships/image" Target="media/image3.wmf"/><Relationship Id="rId2" Type="http://schemas.openxmlformats.org/officeDocument/2006/relationships/settings" Target="settings.xml"/><Relationship Id="rId16" Type="http://schemas.openxmlformats.org/officeDocument/2006/relationships/image" Target="media/image8.wmf"/><Relationship Id="rId29" Type="http://schemas.openxmlformats.org/officeDocument/2006/relationships/oleObject" Target="embeddings/oleObject12.bin"/><Relationship Id="rId1" Type="http://schemas.openxmlformats.org/officeDocument/2006/relationships/styles" Target="styles.xml"/><Relationship Id="rId6" Type="http://schemas.openxmlformats.org/officeDocument/2006/relationships/oleObject" Target="embeddings/oleObject1.bin"/><Relationship Id="rId11" Type="http://schemas.openxmlformats.org/officeDocument/2006/relationships/image" Target="media/image5.wmf"/><Relationship Id="rId24" Type="http://schemas.openxmlformats.org/officeDocument/2006/relationships/image" Target="media/image12.wmf"/><Relationship Id="rId32" Type="http://schemas.openxmlformats.org/officeDocument/2006/relationships/image" Target="media/image16.wmf"/><Relationship Id="rId37" Type="http://schemas.openxmlformats.org/officeDocument/2006/relationships/oleObject" Target="embeddings/oleObject16.bin"/><Relationship Id="rId40" Type="http://schemas.openxmlformats.org/officeDocument/2006/relationships/image" Target="media/image20.wmf"/><Relationship Id="rId45" Type="http://schemas.openxmlformats.org/officeDocument/2006/relationships/oleObject" Target="embeddings/oleObject20.bin"/><Relationship Id="rId53" Type="http://schemas.openxmlformats.org/officeDocument/2006/relationships/oleObject" Target="embeddings/oleObject24.bin"/><Relationship Id="rId58" Type="http://schemas.openxmlformats.org/officeDocument/2006/relationships/oleObject" Target="embeddings/oleObject27.bin"/><Relationship Id="rId66" Type="http://schemas.openxmlformats.org/officeDocument/2006/relationships/oleObject" Target="embeddings/oleObject31.bin"/><Relationship Id="rId5" Type="http://schemas.openxmlformats.org/officeDocument/2006/relationships/image" Target="media/image2.wmf"/><Relationship Id="rId15" Type="http://schemas.openxmlformats.org/officeDocument/2006/relationships/oleObject" Target="embeddings/oleObject5.bin"/><Relationship Id="rId23" Type="http://schemas.openxmlformats.org/officeDocument/2006/relationships/oleObject" Target="embeddings/oleObject9.bin"/><Relationship Id="rId28" Type="http://schemas.openxmlformats.org/officeDocument/2006/relationships/image" Target="media/image14.wmf"/><Relationship Id="rId36" Type="http://schemas.openxmlformats.org/officeDocument/2006/relationships/image" Target="media/image18.wmf"/><Relationship Id="rId49" Type="http://schemas.openxmlformats.org/officeDocument/2006/relationships/oleObject" Target="embeddings/oleObject22.bin"/><Relationship Id="rId57" Type="http://schemas.openxmlformats.org/officeDocument/2006/relationships/image" Target="media/image28.wmf"/><Relationship Id="rId61" Type="http://schemas.openxmlformats.org/officeDocument/2006/relationships/image" Target="media/image30.wmf"/><Relationship Id="rId10" Type="http://schemas.openxmlformats.org/officeDocument/2006/relationships/oleObject" Target="embeddings/oleObject3.bin"/><Relationship Id="rId19" Type="http://schemas.openxmlformats.org/officeDocument/2006/relationships/oleObject" Target="embeddings/oleObject7.bin"/><Relationship Id="rId31" Type="http://schemas.openxmlformats.org/officeDocument/2006/relationships/oleObject" Target="embeddings/oleObject13.bin"/><Relationship Id="rId44" Type="http://schemas.openxmlformats.org/officeDocument/2006/relationships/image" Target="media/image22.wmf"/><Relationship Id="rId52" Type="http://schemas.openxmlformats.org/officeDocument/2006/relationships/image" Target="media/image26.wmf"/><Relationship Id="rId60" Type="http://schemas.openxmlformats.org/officeDocument/2006/relationships/oleObject" Target="embeddings/oleObject28.bin"/><Relationship Id="rId65" Type="http://schemas.openxmlformats.org/officeDocument/2006/relationships/image" Target="media/image32.wmf"/><Relationship Id="rId4" Type="http://schemas.openxmlformats.org/officeDocument/2006/relationships/image" Target="media/image1.wmf"/><Relationship Id="rId9" Type="http://schemas.openxmlformats.org/officeDocument/2006/relationships/image" Target="media/image4.wmf"/><Relationship Id="rId14" Type="http://schemas.openxmlformats.org/officeDocument/2006/relationships/image" Target="media/image7.wmf"/><Relationship Id="rId22" Type="http://schemas.openxmlformats.org/officeDocument/2006/relationships/image" Target="media/image11.wmf"/><Relationship Id="rId27" Type="http://schemas.openxmlformats.org/officeDocument/2006/relationships/oleObject" Target="embeddings/oleObject11.bin"/><Relationship Id="rId30" Type="http://schemas.openxmlformats.org/officeDocument/2006/relationships/image" Target="media/image15.wmf"/><Relationship Id="rId35" Type="http://schemas.openxmlformats.org/officeDocument/2006/relationships/oleObject" Target="embeddings/oleObject15.bin"/><Relationship Id="rId43" Type="http://schemas.openxmlformats.org/officeDocument/2006/relationships/oleObject" Target="embeddings/oleObject19.bin"/><Relationship Id="rId48" Type="http://schemas.openxmlformats.org/officeDocument/2006/relationships/image" Target="media/image24.wmf"/><Relationship Id="rId56" Type="http://schemas.openxmlformats.org/officeDocument/2006/relationships/oleObject" Target="embeddings/oleObject26.bin"/><Relationship Id="rId64" Type="http://schemas.openxmlformats.org/officeDocument/2006/relationships/oleObject" Target="embeddings/oleObject30.bin"/><Relationship Id="rId69" Type="http://schemas.openxmlformats.org/officeDocument/2006/relationships/fontTable" Target="fontTable.xml"/><Relationship Id="rId8" Type="http://schemas.openxmlformats.org/officeDocument/2006/relationships/oleObject" Target="embeddings/oleObject2.bin"/><Relationship Id="rId51" Type="http://schemas.openxmlformats.org/officeDocument/2006/relationships/oleObject" Target="embeddings/oleObject23.bin"/><Relationship Id="rId3" Type="http://schemas.openxmlformats.org/officeDocument/2006/relationships/webSettings" Target="webSettings.xml"/><Relationship Id="rId12" Type="http://schemas.openxmlformats.org/officeDocument/2006/relationships/oleObject" Target="embeddings/oleObject4.bin"/><Relationship Id="rId17" Type="http://schemas.openxmlformats.org/officeDocument/2006/relationships/oleObject" Target="embeddings/oleObject6.bin"/><Relationship Id="rId25" Type="http://schemas.openxmlformats.org/officeDocument/2006/relationships/oleObject" Target="embeddings/oleObject10.bin"/><Relationship Id="rId33" Type="http://schemas.openxmlformats.org/officeDocument/2006/relationships/oleObject" Target="embeddings/oleObject14.bin"/><Relationship Id="rId38" Type="http://schemas.openxmlformats.org/officeDocument/2006/relationships/image" Target="media/image19.wmf"/><Relationship Id="rId46" Type="http://schemas.openxmlformats.org/officeDocument/2006/relationships/image" Target="media/image23.wmf"/><Relationship Id="rId59" Type="http://schemas.openxmlformats.org/officeDocument/2006/relationships/image" Target="media/image29.wmf"/><Relationship Id="rId67" Type="http://schemas.openxmlformats.org/officeDocument/2006/relationships/image" Target="media/image33.wmf"/><Relationship Id="rId20" Type="http://schemas.openxmlformats.org/officeDocument/2006/relationships/image" Target="media/image10.wmf"/><Relationship Id="rId41" Type="http://schemas.openxmlformats.org/officeDocument/2006/relationships/oleObject" Target="embeddings/oleObject18.bin"/><Relationship Id="rId54" Type="http://schemas.openxmlformats.org/officeDocument/2006/relationships/oleObject" Target="embeddings/oleObject25.bin"/><Relationship Id="rId62" Type="http://schemas.openxmlformats.org/officeDocument/2006/relationships/oleObject" Target="embeddings/oleObject29.bin"/><Relationship Id="rId7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913</Words>
  <Characters>5205</Characters>
  <Application>Microsoft Office Word</Application>
  <DocSecurity>0</DocSecurity>
  <Lines>43</Lines>
  <Paragraphs>12</Paragraphs>
  <ScaleCrop>false</ScaleCrop>
  <Company>EKTU</Company>
  <LinksUpToDate>false</LinksUpToDate>
  <CharactersWithSpaces>6106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Baitakh</cp:lastModifiedBy>
  <cp:revision>2</cp:revision>
  <dcterms:created xsi:type="dcterms:W3CDTF">2020-01-13T08:50:00Z</dcterms:created>
  <dcterms:modified xsi:type="dcterms:W3CDTF">2020-01-13T08:51:00Z</dcterms:modified>
</cp:coreProperties>
</file>